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B1" w:rsidRPr="004F5BB1" w:rsidRDefault="004F5BB1" w:rsidP="004F5BB1">
      <w:pPr>
        <w:spacing w:after="0"/>
        <w:jc w:val="center"/>
        <w:rPr>
          <w:rFonts w:ascii="Arial" w:hAnsi="Arial" w:cs="Arial"/>
          <w:b/>
          <w:szCs w:val="24"/>
        </w:rPr>
      </w:pPr>
      <w:r w:rsidRPr="004F5BB1">
        <w:rPr>
          <w:rFonts w:ascii="Arial" w:hAnsi="Arial" w:cs="Arial"/>
          <w:b/>
          <w:szCs w:val="24"/>
        </w:rPr>
        <w:t>РОССИЙСКАЯ ФЕДЕРАЦИЯ</w:t>
      </w:r>
    </w:p>
    <w:p w:rsidR="004F5BB1" w:rsidRPr="004F5BB1" w:rsidRDefault="004F5BB1" w:rsidP="004F5BB1">
      <w:pPr>
        <w:pStyle w:val="1"/>
        <w:rPr>
          <w:rFonts w:ascii="Arial" w:hAnsi="Arial" w:cs="Arial"/>
          <w:sz w:val="24"/>
          <w:szCs w:val="24"/>
        </w:rPr>
      </w:pPr>
      <w:r w:rsidRPr="004F5BB1">
        <w:rPr>
          <w:rFonts w:ascii="Arial" w:hAnsi="Arial" w:cs="Arial"/>
          <w:sz w:val="24"/>
          <w:szCs w:val="24"/>
        </w:rPr>
        <w:t xml:space="preserve">ИРКУТСКАЯ ОБЛАСТЬ </w:t>
      </w:r>
      <w:r w:rsidRPr="004F5BB1">
        <w:rPr>
          <w:rFonts w:ascii="Arial" w:hAnsi="Arial" w:cs="Arial"/>
          <w:sz w:val="24"/>
          <w:szCs w:val="24"/>
        </w:rPr>
        <w:t>КУЙТУНСКИЙ</w:t>
      </w:r>
      <w:r w:rsidRPr="004F5BB1">
        <w:rPr>
          <w:rFonts w:ascii="Arial" w:hAnsi="Arial" w:cs="Arial"/>
          <w:sz w:val="24"/>
          <w:szCs w:val="24"/>
        </w:rPr>
        <w:t xml:space="preserve"> РАЙОН</w:t>
      </w:r>
    </w:p>
    <w:p w:rsidR="004F5BB1" w:rsidRPr="004F5BB1" w:rsidRDefault="004F5BB1" w:rsidP="004F5BB1">
      <w:pPr>
        <w:spacing w:after="0"/>
        <w:jc w:val="center"/>
        <w:rPr>
          <w:rFonts w:ascii="Arial" w:hAnsi="Arial" w:cs="Arial"/>
          <w:b/>
          <w:szCs w:val="24"/>
        </w:rPr>
      </w:pPr>
      <w:r w:rsidRPr="004F5BB1">
        <w:rPr>
          <w:rFonts w:ascii="Arial" w:hAnsi="Arial" w:cs="Arial"/>
          <w:b/>
          <w:szCs w:val="24"/>
        </w:rPr>
        <w:t>АДМИНИСТРАЦИЯ</w:t>
      </w:r>
    </w:p>
    <w:p w:rsidR="004F5BB1" w:rsidRPr="004F5BB1" w:rsidRDefault="004F5BB1" w:rsidP="004F5BB1">
      <w:pPr>
        <w:spacing w:after="0"/>
        <w:jc w:val="center"/>
        <w:rPr>
          <w:rFonts w:ascii="Arial" w:hAnsi="Arial" w:cs="Arial"/>
          <w:b/>
          <w:szCs w:val="24"/>
        </w:rPr>
      </w:pPr>
      <w:r w:rsidRPr="004F5BB1">
        <w:rPr>
          <w:rFonts w:ascii="Arial" w:hAnsi="Arial" w:cs="Arial"/>
          <w:b/>
          <w:szCs w:val="24"/>
        </w:rPr>
        <w:t>УХОВСКОГО СЕЛЬСКОГО ПОСЕЛЕНИЯ</w:t>
      </w:r>
    </w:p>
    <w:p w:rsidR="004F5BB1" w:rsidRPr="004F5BB1" w:rsidRDefault="004F5BB1" w:rsidP="004F5BB1">
      <w:pPr>
        <w:spacing w:after="0"/>
        <w:jc w:val="center"/>
        <w:rPr>
          <w:rFonts w:ascii="Arial" w:hAnsi="Arial" w:cs="Arial"/>
          <w:b/>
          <w:szCs w:val="24"/>
        </w:rPr>
      </w:pPr>
    </w:p>
    <w:p w:rsidR="004F5BB1" w:rsidRPr="004F5BB1" w:rsidRDefault="004F5BB1" w:rsidP="004F5BB1">
      <w:pPr>
        <w:spacing w:after="0"/>
        <w:jc w:val="center"/>
        <w:rPr>
          <w:rFonts w:ascii="Arial" w:hAnsi="Arial" w:cs="Arial"/>
          <w:b/>
          <w:szCs w:val="24"/>
        </w:rPr>
      </w:pPr>
      <w:r w:rsidRPr="004F5BB1">
        <w:rPr>
          <w:rFonts w:ascii="Arial" w:hAnsi="Arial" w:cs="Arial"/>
          <w:b/>
          <w:szCs w:val="24"/>
        </w:rPr>
        <w:t>РАСПОРЯЖЕНИЕ</w:t>
      </w:r>
    </w:p>
    <w:p w:rsidR="004F5BB1" w:rsidRPr="004B555C" w:rsidRDefault="004F5BB1" w:rsidP="004F5BB1">
      <w:pPr>
        <w:spacing w:after="0"/>
        <w:jc w:val="center"/>
        <w:rPr>
          <w:rFonts w:ascii="Arial" w:hAnsi="Arial" w:cs="Arial"/>
          <w:sz w:val="28"/>
          <w:szCs w:val="28"/>
        </w:rPr>
      </w:pPr>
    </w:p>
    <w:p w:rsidR="004F5BB1" w:rsidRPr="004B555C" w:rsidRDefault="004F5BB1" w:rsidP="004F5BB1">
      <w:pPr>
        <w:spacing w:after="0"/>
        <w:jc w:val="center"/>
        <w:rPr>
          <w:rFonts w:ascii="Arial" w:hAnsi="Arial" w:cs="Arial"/>
          <w:b/>
        </w:rPr>
      </w:pPr>
      <w:r>
        <w:rPr>
          <w:rFonts w:ascii="Arial" w:hAnsi="Arial" w:cs="Arial"/>
          <w:b/>
        </w:rPr>
        <w:t>13 ноября</w:t>
      </w:r>
      <w:r w:rsidRPr="004B555C">
        <w:rPr>
          <w:rFonts w:ascii="Arial" w:hAnsi="Arial" w:cs="Arial"/>
          <w:b/>
        </w:rPr>
        <w:t xml:space="preserve"> 201</w:t>
      </w:r>
      <w:r>
        <w:rPr>
          <w:rFonts w:ascii="Arial" w:hAnsi="Arial" w:cs="Arial"/>
          <w:b/>
        </w:rPr>
        <w:t>9</w:t>
      </w:r>
      <w:r w:rsidRPr="004B555C">
        <w:rPr>
          <w:rFonts w:ascii="Arial" w:hAnsi="Arial" w:cs="Arial"/>
          <w:b/>
        </w:rPr>
        <w:t xml:space="preserve"> года        п.</w:t>
      </w:r>
      <w:r>
        <w:rPr>
          <w:rFonts w:ascii="Arial" w:hAnsi="Arial" w:cs="Arial"/>
          <w:b/>
        </w:rPr>
        <w:t xml:space="preserve"> </w:t>
      </w:r>
      <w:proofErr w:type="spellStart"/>
      <w:r w:rsidRPr="004B555C">
        <w:rPr>
          <w:rFonts w:ascii="Arial" w:hAnsi="Arial" w:cs="Arial"/>
          <w:b/>
        </w:rPr>
        <w:t>Уховский</w:t>
      </w:r>
      <w:proofErr w:type="spellEnd"/>
      <w:r w:rsidRPr="004B555C">
        <w:rPr>
          <w:rFonts w:ascii="Arial" w:hAnsi="Arial" w:cs="Arial"/>
          <w:b/>
        </w:rPr>
        <w:t xml:space="preserve">                                           № </w:t>
      </w:r>
      <w:r>
        <w:rPr>
          <w:rFonts w:ascii="Arial" w:hAnsi="Arial" w:cs="Arial"/>
          <w:b/>
        </w:rPr>
        <w:t>9</w:t>
      </w:r>
      <w:r w:rsidRPr="004B555C">
        <w:rPr>
          <w:rFonts w:ascii="Arial" w:hAnsi="Arial" w:cs="Arial"/>
          <w:b/>
        </w:rPr>
        <w:t>6</w:t>
      </w:r>
    </w:p>
    <w:p w:rsidR="004F5BB1" w:rsidRPr="004B555C" w:rsidRDefault="004F5BB1" w:rsidP="004F5BB1">
      <w:pPr>
        <w:spacing w:after="0"/>
        <w:rPr>
          <w:rFonts w:ascii="Arial" w:hAnsi="Arial" w:cs="Arial"/>
          <w:b/>
        </w:rPr>
      </w:pPr>
    </w:p>
    <w:p w:rsidR="004F5BB1" w:rsidRDefault="004F5BB1" w:rsidP="004F5BB1">
      <w:pPr>
        <w:spacing w:after="0"/>
        <w:rPr>
          <w:rFonts w:ascii="Arial" w:hAnsi="Arial" w:cs="Arial"/>
          <w:b/>
        </w:rPr>
      </w:pPr>
      <w:r w:rsidRPr="004B555C">
        <w:rPr>
          <w:rFonts w:ascii="Arial" w:hAnsi="Arial" w:cs="Arial"/>
          <w:b/>
        </w:rPr>
        <w:t xml:space="preserve">«О проведении </w:t>
      </w:r>
      <w:r w:rsidRPr="00B258A3">
        <w:rPr>
          <w:rFonts w:ascii="Arial" w:hAnsi="Arial" w:cs="Arial"/>
          <w:b/>
        </w:rPr>
        <w:t>о</w:t>
      </w:r>
      <w:r>
        <w:rPr>
          <w:rFonts w:ascii="Arial" w:hAnsi="Arial" w:cs="Arial"/>
          <w:b/>
        </w:rPr>
        <w:t>ткрытого</w:t>
      </w:r>
      <w:r w:rsidRPr="00B258A3">
        <w:rPr>
          <w:rFonts w:ascii="Arial" w:hAnsi="Arial" w:cs="Arial"/>
          <w:b/>
        </w:rPr>
        <w:t xml:space="preserve"> турнир</w:t>
      </w:r>
      <w:r>
        <w:rPr>
          <w:rFonts w:ascii="Arial" w:hAnsi="Arial" w:cs="Arial"/>
          <w:b/>
        </w:rPr>
        <w:t>а</w:t>
      </w:r>
    </w:p>
    <w:p w:rsidR="004F5BB1" w:rsidRDefault="004F5BB1" w:rsidP="004F5BB1">
      <w:pPr>
        <w:spacing w:after="0"/>
        <w:rPr>
          <w:rFonts w:ascii="Arial" w:hAnsi="Arial" w:cs="Arial"/>
          <w:b/>
        </w:rPr>
      </w:pPr>
      <w:r w:rsidRPr="00B258A3">
        <w:rPr>
          <w:rFonts w:ascii="Arial" w:hAnsi="Arial" w:cs="Arial"/>
          <w:b/>
        </w:rPr>
        <w:t>памяти</w:t>
      </w:r>
      <w:r>
        <w:rPr>
          <w:rFonts w:ascii="Arial" w:hAnsi="Arial" w:cs="Arial"/>
          <w:b/>
        </w:rPr>
        <w:t xml:space="preserve"> тренера по настольному теннису</w:t>
      </w:r>
    </w:p>
    <w:p w:rsidR="004F5BB1" w:rsidRPr="00B258A3" w:rsidRDefault="004F5BB1" w:rsidP="004F5BB1">
      <w:pPr>
        <w:spacing w:after="0"/>
        <w:rPr>
          <w:rFonts w:ascii="Arial" w:hAnsi="Arial" w:cs="Arial"/>
          <w:b/>
        </w:rPr>
      </w:pPr>
      <w:r w:rsidRPr="00B258A3">
        <w:rPr>
          <w:rFonts w:ascii="Arial" w:hAnsi="Arial" w:cs="Arial"/>
          <w:b/>
        </w:rPr>
        <w:t>Новикова Владимира Николаевича»</w:t>
      </w:r>
    </w:p>
    <w:p w:rsidR="004F5BB1" w:rsidRPr="004B555C" w:rsidRDefault="004F5BB1" w:rsidP="004F5BB1">
      <w:pPr>
        <w:spacing w:after="0"/>
        <w:jc w:val="both"/>
        <w:rPr>
          <w:rFonts w:ascii="Arial" w:hAnsi="Arial" w:cs="Arial"/>
        </w:rPr>
      </w:pPr>
      <w:bookmarkStart w:id="0" w:name="_GoBack"/>
      <w:bookmarkEnd w:id="0"/>
    </w:p>
    <w:p w:rsidR="004F5BB1" w:rsidRPr="004B555C" w:rsidRDefault="004F5BB1" w:rsidP="004F5BB1">
      <w:pPr>
        <w:spacing w:after="0"/>
        <w:jc w:val="both"/>
        <w:rPr>
          <w:rFonts w:ascii="Arial" w:hAnsi="Arial" w:cs="Arial"/>
        </w:rPr>
      </w:pPr>
      <w:r w:rsidRPr="004B555C">
        <w:rPr>
          <w:rFonts w:ascii="Arial" w:hAnsi="Arial" w:cs="Arial"/>
        </w:rPr>
        <w:t xml:space="preserve">1. Утвердить положение о проведении </w:t>
      </w:r>
      <w:r>
        <w:rPr>
          <w:rFonts w:ascii="Arial" w:hAnsi="Arial" w:cs="Arial"/>
        </w:rPr>
        <w:t>о</w:t>
      </w:r>
      <w:r w:rsidRPr="00C32617">
        <w:rPr>
          <w:rFonts w:ascii="Arial" w:hAnsi="Arial" w:cs="Arial"/>
        </w:rPr>
        <w:t>ткрыт</w:t>
      </w:r>
      <w:r>
        <w:rPr>
          <w:rFonts w:ascii="Arial" w:hAnsi="Arial" w:cs="Arial"/>
        </w:rPr>
        <w:t>ого</w:t>
      </w:r>
      <w:r w:rsidRPr="00C32617">
        <w:rPr>
          <w:rFonts w:ascii="Arial" w:hAnsi="Arial" w:cs="Arial"/>
        </w:rPr>
        <w:t xml:space="preserve"> турнир</w:t>
      </w:r>
      <w:r>
        <w:rPr>
          <w:rFonts w:ascii="Arial" w:hAnsi="Arial" w:cs="Arial"/>
        </w:rPr>
        <w:t>а</w:t>
      </w:r>
      <w:r w:rsidRPr="00C32617">
        <w:rPr>
          <w:rFonts w:ascii="Arial" w:hAnsi="Arial" w:cs="Arial"/>
        </w:rPr>
        <w:t xml:space="preserve"> памяти тренера по настольному теннису Новикова Владимира Николаевича </w:t>
      </w:r>
      <w:r w:rsidRPr="004B555C">
        <w:rPr>
          <w:rFonts w:ascii="Arial" w:hAnsi="Arial" w:cs="Arial"/>
        </w:rPr>
        <w:t>(Приложение).</w:t>
      </w:r>
    </w:p>
    <w:p w:rsidR="004F5BB1" w:rsidRPr="004B555C" w:rsidRDefault="004F5BB1" w:rsidP="004F5BB1">
      <w:pPr>
        <w:spacing w:after="0"/>
        <w:jc w:val="both"/>
        <w:rPr>
          <w:rFonts w:ascii="Arial" w:hAnsi="Arial" w:cs="Arial"/>
        </w:rPr>
      </w:pPr>
    </w:p>
    <w:p w:rsidR="004F5BB1" w:rsidRPr="004B555C" w:rsidRDefault="004F5BB1" w:rsidP="004F5BB1">
      <w:pPr>
        <w:spacing w:after="0"/>
        <w:jc w:val="both"/>
        <w:rPr>
          <w:rFonts w:ascii="Arial" w:hAnsi="Arial" w:cs="Arial"/>
        </w:rPr>
      </w:pPr>
    </w:p>
    <w:p w:rsidR="004F5BB1" w:rsidRPr="004B555C" w:rsidRDefault="004F5BB1" w:rsidP="004F5BB1">
      <w:pPr>
        <w:spacing w:after="0"/>
        <w:jc w:val="both"/>
        <w:rPr>
          <w:rFonts w:ascii="Arial" w:hAnsi="Arial" w:cs="Arial"/>
        </w:rPr>
      </w:pPr>
      <w:r w:rsidRPr="004B555C">
        <w:rPr>
          <w:rFonts w:ascii="Arial" w:hAnsi="Arial" w:cs="Arial"/>
        </w:rPr>
        <w:t xml:space="preserve">Глава администрации </w:t>
      </w:r>
      <w:proofErr w:type="spellStart"/>
      <w:r w:rsidRPr="004B555C">
        <w:rPr>
          <w:rFonts w:ascii="Arial" w:hAnsi="Arial" w:cs="Arial"/>
        </w:rPr>
        <w:t>Уховского</w:t>
      </w:r>
      <w:proofErr w:type="spellEnd"/>
    </w:p>
    <w:p w:rsidR="004F5BB1" w:rsidRPr="004B555C" w:rsidRDefault="004F5BB1" w:rsidP="004F5BB1">
      <w:pPr>
        <w:spacing w:after="0"/>
        <w:jc w:val="both"/>
        <w:rPr>
          <w:rFonts w:ascii="Arial" w:hAnsi="Arial" w:cs="Arial"/>
        </w:rPr>
      </w:pPr>
      <w:r w:rsidRPr="004B555C">
        <w:rPr>
          <w:rFonts w:ascii="Arial" w:hAnsi="Arial" w:cs="Arial"/>
        </w:rPr>
        <w:t>сельского поселения                                               В.К. Дроздов</w:t>
      </w:r>
    </w:p>
    <w:p w:rsidR="004F5BB1" w:rsidRDefault="004F5BB1" w:rsidP="004F5BB1">
      <w:r w:rsidRPr="004B555C">
        <w:rPr>
          <w:rFonts w:ascii="Arial" w:hAnsi="Arial" w:cs="Arial"/>
        </w:rPr>
        <w:br w:type="page"/>
      </w:r>
    </w:p>
    <w:tbl>
      <w:tblPr>
        <w:tblpPr w:leftFromText="180" w:rightFromText="180" w:vertAnchor="text" w:horzAnchor="margin" w:tblpY="347"/>
        <w:tblW w:w="0" w:type="auto"/>
        <w:tblLook w:val="0000" w:firstRow="0" w:lastRow="0" w:firstColumn="0" w:lastColumn="0" w:noHBand="0" w:noVBand="0"/>
      </w:tblPr>
      <w:tblGrid>
        <w:gridCol w:w="3300"/>
      </w:tblGrid>
      <w:tr w:rsidR="004F5BB1" w:rsidRPr="004F5BB1" w:rsidTr="0055465F">
        <w:tblPrEx>
          <w:tblCellMar>
            <w:top w:w="0" w:type="dxa"/>
            <w:bottom w:w="0" w:type="dxa"/>
          </w:tblCellMar>
        </w:tblPrEx>
        <w:trPr>
          <w:trHeight w:val="2130"/>
        </w:trPr>
        <w:tc>
          <w:tcPr>
            <w:tcW w:w="3300" w:type="dxa"/>
          </w:tcPr>
          <w:p w:rsidR="004F5BB1" w:rsidRPr="004F5BB1" w:rsidRDefault="004F5BB1" w:rsidP="0055465F">
            <w:pPr>
              <w:ind w:left="456"/>
              <w:rPr>
                <w:rFonts w:ascii="Arial" w:hAnsi="Arial" w:cs="Arial"/>
                <w:szCs w:val="24"/>
              </w:rPr>
            </w:pPr>
            <w:r w:rsidRPr="004F5BB1">
              <w:rPr>
                <w:rFonts w:ascii="Arial" w:hAnsi="Arial" w:cs="Arial"/>
                <w:szCs w:val="24"/>
              </w:rPr>
              <w:lastRenderedPageBreak/>
              <w:t>«Согласовано»</w:t>
            </w:r>
          </w:p>
          <w:p w:rsidR="004F5BB1" w:rsidRPr="004F5BB1" w:rsidRDefault="004F5BB1" w:rsidP="0055465F">
            <w:pPr>
              <w:ind w:left="456"/>
              <w:rPr>
                <w:rFonts w:ascii="Arial" w:hAnsi="Arial" w:cs="Arial"/>
                <w:szCs w:val="24"/>
              </w:rPr>
            </w:pPr>
            <w:r w:rsidRPr="004F5BB1">
              <w:rPr>
                <w:rFonts w:ascii="Arial" w:hAnsi="Arial" w:cs="Arial"/>
                <w:szCs w:val="24"/>
              </w:rPr>
              <w:t xml:space="preserve">Главой </w:t>
            </w:r>
            <w:proofErr w:type="spellStart"/>
            <w:r w:rsidRPr="004F5BB1">
              <w:rPr>
                <w:rFonts w:ascii="Arial" w:hAnsi="Arial" w:cs="Arial"/>
                <w:szCs w:val="24"/>
              </w:rPr>
              <w:t>Уховского</w:t>
            </w:r>
            <w:proofErr w:type="spellEnd"/>
          </w:p>
          <w:p w:rsidR="004F5BB1" w:rsidRPr="004F5BB1" w:rsidRDefault="004F5BB1" w:rsidP="004F5BB1">
            <w:pPr>
              <w:ind w:left="456"/>
              <w:rPr>
                <w:rFonts w:ascii="Arial" w:hAnsi="Arial" w:cs="Arial"/>
                <w:szCs w:val="24"/>
              </w:rPr>
            </w:pPr>
            <w:r w:rsidRPr="004F5BB1">
              <w:rPr>
                <w:rFonts w:ascii="Arial" w:hAnsi="Arial" w:cs="Arial"/>
                <w:szCs w:val="24"/>
              </w:rPr>
              <w:t>сельского поселения</w:t>
            </w:r>
          </w:p>
          <w:p w:rsidR="004F5BB1" w:rsidRPr="004F5BB1" w:rsidRDefault="004F5BB1" w:rsidP="004F5BB1">
            <w:pPr>
              <w:ind w:left="456"/>
              <w:rPr>
                <w:rFonts w:ascii="Arial" w:hAnsi="Arial" w:cs="Arial"/>
                <w:szCs w:val="24"/>
              </w:rPr>
            </w:pPr>
            <w:r>
              <w:rPr>
                <w:rFonts w:ascii="Arial" w:hAnsi="Arial" w:cs="Arial"/>
                <w:szCs w:val="24"/>
              </w:rPr>
              <w:t>________</w:t>
            </w:r>
            <w:r w:rsidRPr="004F5BB1">
              <w:rPr>
                <w:rFonts w:ascii="Arial" w:hAnsi="Arial" w:cs="Arial"/>
                <w:szCs w:val="24"/>
              </w:rPr>
              <w:t>Дроздов В.К.</w:t>
            </w:r>
          </w:p>
          <w:p w:rsidR="004F5BB1" w:rsidRPr="004F5BB1" w:rsidRDefault="004F5BB1" w:rsidP="0055465F">
            <w:pPr>
              <w:ind w:left="456"/>
              <w:rPr>
                <w:rFonts w:ascii="Arial" w:hAnsi="Arial" w:cs="Arial"/>
                <w:szCs w:val="24"/>
              </w:rPr>
            </w:pPr>
            <w:r w:rsidRPr="004F5BB1">
              <w:rPr>
                <w:rFonts w:ascii="Arial" w:hAnsi="Arial" w:cs="Arial"/>
                <w:szCs w:val="24"/>
              </w:rPr>
              <w:t>«__»________2019 г.</w:t>
            </w:r>
          </w:p>
        </w:tc>
      </w:tr>
    </w:tbl>
    <w:p w:rsidR="004F5BB1" w:rsidRPr="004F5BB1" w:rsidRDefault="004F5BB1" w:rsidP="004F5BB1">
      <w:pPr>
        <w:spacing w:line="240" w:lineRule="auto"/>
        <w:jc w:val="right"/>
        <w:rPr>
          <w:rFonts w:ascii="Arial" w:hAnsi="Arial" w:cs="Arial"/>
          <w:szCs w:val="24"/>
        </w:rPr>
      </w:pPr>
      <w:r w:rsidRPr="004F5BB1">
        <w:rPr>
          <w:rFonts w:ascii="Arial" w:hAnsi="Arial" w:cs="Arial"/>
          <w:szCs w:val="24"/>
        </w:rPr>
        <w:t>Приложение</w:t>
      </w:r>
    </w:p>
    <w:p w:rsidR="004F5BB1" w:rsidRPr="004F5BB1" w:rsidRDefault="004F5BB1" w:rsidP="004F5BB1">
      <w:pPr>
        <w:spacing w:line="240" w:lineRule="auto"/>
        <w:jc w:val="right"/>
        <w:rPr>
          <w:rFonts w:ascii="Arial" w:hAnsi="Arial" w:cs="Arial"/>
          <w:szCs w:val="24"/>
        </w:rPr>
      </w:pPr>
    </w:p>
    <w:p w:rsidR="004F5BB1" w:rsidRPr="004F5BB1" w:rsidRDefault="004F5BB1" w:rsidP="004F5BB1">
      <w:pPr>
        <w:jc w:val="center"/>
        <w:rPr>
          <w:rFonts w:ascii="Arial" w:hAnsi="Arial" w:cs="Arial"/>
          <w:szCs w:val="24"/>
        </w:rPr>
      </w:pPr>
      <w:r w:rsidRPr="004F5BB1">
        <w:rPr>
          <w:rFonts w:ascii="Arial" w:hAnsi="Arial" w:cs="Arial"/>
          <w:szCs w:val="24"/>
        </w:rPr>
        <w:t xml:space="preserve"> </w:t>
      </w:r>
      <w:r w:rsidRPr="004F5BB1">
        <w:rPr>
          <w:rFonts w:ascii="Arial" w:hAnsi="Arial" w:cs="Arial"/>
          <w:szCs w:val="24"/>
        </w:rPr>
        <w:tab/>
      </w:r>
      <w:r w:rsidRPr="004F5BB1">
        <w:rPr>
          <w:rFonts w:ascii="Arial" w:hAnsi="Arial" w:cs="Arial"/>
          <w:szCs w:val="24"/>
        </w:rPr>
        <w:tab/>
      </w:r>
      <w:r w:rsidRPr="004F5BB1">
        <w:rPr>
          <w:rFonts w:ascii="Arial" w:hAnsi="Arial" w:cs="Arial"/>
          <w:szCs w:val="24"/>
        </w:rPr>
        <w:tab/>
      </w:r>
      <w:r w:rsidRPr="004F5BB1">
        <w:rPr>
          <w:rFonts w:ascii="Arial" w:hAnsi="Arial" w:cs="Arial"/>
          <w:szCs w:val="24"/>
        </w:rPr>
        <w:tab/>
      </w:r>
      <w:r w:rsidRPr="004F5BB1">
        <w:rPr>
          <w:rFonts w:ascii="Arial" w:hAnsi="Arial" w:cs="Arial"/>
          <w:szCs w:val="24"/>
        </w:rPr>
        <w:tab/>
      </w:r>
      <w:r w:rsidRPr="004F5BB1">
        <w:rPr>
          <w:rFonts w:ascii="Arial" w:hAnsi="Arial" w:cs="Arial"/>
          <w:szCs w:val="24"/>
        </w:rPr>
        <w:tab/>
        <w:t xml:space="preserve">   </w:t>
      </w:r>
      <w:r>
        <w:rPr>
          <w:rFonts w:ascii="Arial" w:hAnsi="Arial" w:cs="Arial"/>
          <w:szCs w:val="24"/>
        </w:rPr>
        <w:t xml:space="preserve">    </w:t>
      </w:r>
      <w:r w:rsidRPr="004F5BB1">
        <w:rPr>
          <w:rFonts w:ascii="Arial" w:hAnsi="Arial" w:cs="Arial"/>
          <w:szCs w:val="24"/>
        </w:rPr>
        <w:t>«Утверждаю»</w:t>
      </w:r>
    </w:p>
    <w:p w:rsidR="004F5BB1" w:rsidRPr="004F5BB1" w:rsidRDefault="004F5BB1" w:rsidP="004F5BB1">
      <w:pPr>
        <w:jc w:val="right"/>
        <w:rPr>
          <w:rFonts w:ascii="Arial" w:hAnsi="Arial" w:cs="Arial"/>
          <w:szCs w:val="24"/>
        </w:rPr>
      </w:pPr>
      <w:r w:rsidRPr="004F5BB1">
        <w:rPr>
          <w:rFonts w:ascii="Arial" w:hAnsi="Arial" w:cs="Arial"/>
          <w:szCs w:val="24"/>
        </w:rPr>
        <w:t>Мэр муниципального образования</w:t>
      </w:r>
    </w:p>
    <w:p w:rsidR="004F5BB1" w:rsidRPr="004F5BB1" w:rsidRDefault="004F5BB1" w:rsidP="004F5BB1">
      <w:pPr>
        <w:jc w:val="right"/>
        <w:rPr>
          <w:rFonts w:ascii="Arial" w:hAnsi="Arial" w:cs="Arial"/>
          <w:szCs w:val="24"/>
        </w:rPr>
      </w:pPr>
      <w:r w:rsidRPr="004F5BB1">
        <w:rPr>
          <w:rFonts w:ascii="Arial" w:hAnsi="Arial" w:cs="Arial"/>
          <w:szCs w:val="24"/>
        </w:rPr>
        <w:t xml:space="preserve"> </w:t>
      </w:r>
      <w:proofErr w:type="spellStart"/>
      <w:r w:rsidRPr="004F5BB1">
        <w:rPr>
          <w:rFonts w:ascii="Arial" w:hAnsi="Arial" w:cs="Arial"/>
          <w:szCs w:val="24"/>
        </w:rPr>
        <w:t>Куйтунского</w:t>
      </w:r>
      <w:proofErr w:type="spellEnd"/>
      <w:r w:rsidRPr="004F5BB1">
        <w:rPr>
          <w:rFonts w:ascii="Arial" w:hAnsi="Arial" w:cs="Arial"/>
          <w:szCs w:val="24"/>
        </w:rPr>
        <w:t xml:space="preserve"> района</w:t>
      </w:r>
    </w:p>
    <w:p w:rsidR="004F5BB1" w:rsidRPr="004F5BB1" w:rsidRDefault="004F5BB1" w:rsidP="004F5BB1">
      <w:pPr>
        <w:jc w:val="right"/>
        <w:rPr>
          <w:rFonts w:ascii="Arial" w:hAnsi="Arial" w:cs="Arial"/>
          <w:szCs w:val="24"/>
        </w:rPr>
      </w:pPr>
      <w:r w:rsidRPr="004F5BB1">
        <w:rPr>
          <w:rFonts w:ascii="Arial" w:hAnsi="Arial" w:cs="Arial"/>
          <w:szCs w:val="24"/>
        </w:rPr>
        <w:t>__________ Мари А.П.</w:t>
      </w:r>
    </w:p>
    <w:p w:rsidR="004F5BB1" w:rsidRPr="004F5BB1" w:rsidRDefault="004F5BB1" w:rsidP="004F5BB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4F5BB1">
        <w:rPr>
          <w:rFonts w:ascii="Arial" w:hAnsi="Arial" w:cs="Arial"/>
          <w:szCs w:val="24"/>
        </w:rPr>
        <w:t>«__»__________2019 г.</w:t>
      </w:r>
    </w:p>
    <w:p w:rsidR="004F5BB1" w:rsidRPr="004F5BB1" w:rsidRDefault="004F5BB1" w:rsidP="004F5BB1">
      <w:pPr>
        <w:rPr>
          <w:rFonts w:ascii="Arial" w:hAnsi="Arial" w:cs="Arial"/>
          <w:szCs w:val="24"/>
        </w:rPr>
      </w:pPr>
    </w:p>
    <w:p w:rsidR="004F5BB1" w:rsidRPr="004F5BB1" w:rsidRDefault="004F5BB1" w:rsidP="004F5BB1">
      <w:pPr>
        <w:rPr>
          <w:rFonts w:ascii="Arial" w:hAnsi="Arial" w:cs="Arial"/>
          <w:szCs w:val="24"/>
        </w:rPr>
      </w:pPr>
    </w:p>
    <w:p w:rsidR="004F5BB1" w:rsidRPr="004F5BB1" w:rsidRDefault="004F5BB1" w:rsidP="004F5BB1">
      <w:pPr>
        <w:rPr>
          <w:rFonts w:ascii="Arial" w:hAnsi="Arial" w:cs="Arial"/>
          <w:szCs w:val="24"/>
        </w:rPr>
      </w:pPr>
    </w:p>
    <w:p w:rsidR="004F5BB1" w:rsidRPr="004F5BB1" w:rsidRDefault="004F5BB1" w:rsidP="004F5BB1">
      <w:pPr>
        <w:rPr>
          <w:rFonts w:ascii="Arial" w:hAnsi="Arial" w:cs="Arial"/>
          <w:szCs w:val="24"/>
        </w:rPr>
      </w:pPr>
    </w:p>
    <w:p w:rsidR="004F5BB1" w:rsidRPr="004F5BB1" w:rsidRDefault="004F5BB1" w:rsidP="004F5BB1">
      <w:pPr>
        <w:rPr>
          <w:rFonts w:ascii="Arial" w:hAnsi="Arial" w:cs="Arial"/>
          <w:szCs w:val="24"/>
        </w:rPr>
      </w:pPr>
    </w:p>
    <w:p w:rsidR="004F5BB1" w:rsidRPr="004F5BB1" w:rsidRDefault="004F5BB1" w:rsidP="004F5BB1">
      <w:pPr>
        <w:rPr>
          <w:rFonts w:ascii="Arial" w:hAnsi="Arial" w:cs="Arial"/>
          <w:b/>
          <w:szCs w:val="24"/>
        </w:rPr>
      </w:pPr>
    </w:p>
    <w:p w:rsidR="004F5BB1" w:rsidRPr="004F5BB1" w:rsidRDefault="004F5BB1" w:rsidP="004F5BB1">
      <w:pPr>
        <w:jc w:val="center"/>
        <w:rPr>
          <w:rFonts w:ascii="Arial" w:hAnsi="Arial" w:cs="Arial"/>
          <w:b/>
          <w:szCs w:val="24"/>
        </w:rPr>
      </w:pPr>
      <w:r>
        <w:rPr>
          <w:rFonts w:ascii="Arial" w:hAnsi="Arial" w:cs="Arial"/>
          <w:b/>
          <w:szCs w:val="24"/>
        </w:rPr>
        <w:t>Положение</w:t>
      </w:r>
    </w:p>
    <w:p w:rsidR="004F5BB1" w:rsidRPr="004F5BB1" w:rsidRDefault="004F5BB1" w:rsidP="004F5BB1">
      <w:pPr>
        <w:jc w:val="center"/>
        <w:rPr>
          <w:rFonts w:ascii="Arial" w:hAnsi="Arial" w:cs="Arial"/>
          <w:b/>
          <w:szCs w:val="24"/>
        </w:rPr>
      </w:pPr>
      <w:r w:rsidRPr="004F5BB1">
        <w:rPr>
          <w:rFonts w:ascii="Arial" w:hAnsi="Arial" w:cs="Arial"/>
          <w:b/>
          <w:szCs w:val="24"/>
        </w:rPr>
        <w:t>О проведении открытого турнира памяти тренера по настольному теннису Новикова Владимира Николаевича</w:t>
      </w:r>
    </w:p>
    <w:p w:rsidR="004F5BB1" w:rsidRPr="004F5BB1" w:rsidRDefault="004F5BB1" w:rsidP="004F5BB1">
      <w:pPr>
        <w:jc w:val="center"/>
        <w:rPr>
          <w:rFonts w:ascii="Arial" w:hAnsi="Arial" w:cs="Arial"/>
          <w:szCs w:val="24"/>
        </w:rPr>
      </w:pPr>
    </w:p>
    <w:p w:rsidR="004F5BB1" w:rsidRPr="004F5BB1" w:rsidRDefault="004F5BB1" w:rsidP="004F5BB1">
      <w:pPr>
        <w:jc w:val="center"/>
        <w:rPr>
          <w:rFonts w:ascii="Arial" w:hAnsi="Arial" w:cs="Arial"/>
          <w:szCs w:val="24"/>
        </w:rPr>
      </w:pPr>
    </w:p>
    <w:p w:rsidR="004F5BB1" w:rsidRPr="004F5BB1" w:rsidRDefault="004F5BB1" w:rsidP="004F5BB1">
      <w:pPr>
        <w:jc w:val="center"/>
        <w:rPr>
          <w:rFonts w:ascii="Arial" w:hAnsi="Arial" w:cs="Arial"/>
          <w:szCs w:val="24"/>
        </w:rPr>
      </w:pPr>
    </w:p>
    <w:p w:rsidR="004F5BB1" w:rsidRPr="004F5BB1" w:rsidRDefault="004F5BB1" w:rsidP="004F5BB1">
      <w:pPr>
        <w:jc w:val="center"/>
        <w:rPr>
          <w:rFonts w:ascii="Arial" w:hAnsi="Arial" w:cs="Arial"/>
          <w:szCs w:val="24"/>
        </w:rPr>
      </w:pPr>
    </w:p>
    <w:p w:rsidR="004F5BB1" w:rsidRPr="004F5BB1" w:rsidRDefault="004F5BB1" w:rsidP="004F5BB1">
      <w:pPr>
        <w:jc w:val="center"/>
        <w:rPr>
          <w:rFonts w:ascii="Arial" w:hAnsi="Arial" w:cs="Arial"/>
          <w:szCs w:val="24"/>
        </w:rPr>
      </w:pPr>
    </w:p>
    <w:p w:rsidR="004F5BB1" w:rsidRPr="004F5BB1" w:rsidRDefault="004F5BB1" w:rsidP="004F5BB1">
      <w:pPr>
        <w:jc w:val="center"/>
        <w:rPr>
          <w:rFonts w:ascii="Arial" w:hAnsi="Arial" w:cs="Arial"/>
          <w:szCs w:val="24"/>
        </w:rPr>
      </w:pPr>
    </w:p>
    <w:p w:rsidR="004F5BB1" w:rsidRPr="004F5BB1" w:rsidRDefault="004F5BB1" w:rsidP="004F5BB1">
      <w:pPr>
        <w:rPr>
          <w:rFonts w:ascii="Arial" w:hAnsi="Arial" w:cs="Arial"/>
          <w:szCs w:val="24"/>
        </w:rPr>
      </w:pPr>
    </w:p>
    <w:p w:rsidR="004F5BB1" w:rsidRPr="004F5BB1" w:rsidRDefault="004F5BB1" w:rsidP="004F5BB1">
      <w:pPr>
        <w:rPr>
          <w:rFonts w:ascii="Arial" w:hAnsi="Arial" w:cs="Arial"/>
          <w:szCs w:val="24"/>
        </w:rPr>
      </w:pPr>
    </w:p>
    <w:p w:rsidR="004F5BB1" w:rsidRPr="004F5BB1" w:rsidRDefault="004F5BB1" w:rsidP="004F5BB1">
      <w:pPr>
        <w:spacing w:line="240" w:lineRule="auto"/>
        <w:jc w:val="center"/>
        <w:rPr>
          <w:rFonts w:ascii="Arial" w:hAnsi="Arial" w:cs="Arial"/>
          <w:szCs w:val="24"/>
        </w:rPr>
      </w:pPr>
      <w:r w:rsidRPr="004F5BB1">
        <w:rPr>
          <w:rFonts w:ascii="Arial" w:hAnsi="Arial" w:cs="Arial"/>
          <w:szCs w:val="24"/>
        </w:rPr>
        <w:t xml:space="preserve">п. </w:t>
      </w:r>
      <w:proofErr w:type="spellStart"/>
      <w:r w:rsidRPr="004F5BB1">
        <w:rPr>
          <w:rFonts w:ascii="Arial" w:hAnsi="Arial" w:cs="Arial"/>
          <w:szCs w:val="24"/>
        </w:rPr>
        <w:t>Уховский</w:t>
      </w:r>
      <w:proofErr w:type="spellEnd"/>
    </w:p>
    <w:p w:rsidR="004F5BB1" w:rsidRDefault="004F5BB1" w:rsidP="004F5BB1">
      <w:pPr>
        <w:spacing w:line="240" w:lineRule="auto"/>
        <w:jc w:val="center"/>
        <w:rPr>
          <w:rFonts w:ascii="Arial" w:hAnsi="Arial" w:cs="Arial"/>
          <w:szCs w:val="24"/>
        </w:rPr>
      </w:pPr>
      <w:r w:rsidRPr="004F5BB1">
        <w:rPr>
          <w:rFonts w:ascii="Arial" w:hAnsi="Arial" w:cs="Arial"/>
          <w:szCs w:val="24"/>
        </w:rPr>
        <w:t>01 декабря 2019 года</w:t>
      </w:r>
    </w:p>
    <w:p w:rsidR="004F5BB1" w:rsidRDefault="004F5BB1" w:rsidP="004F5BB1">
      <w:pPr>
        <w:pStyle w:val="Default"/>
        <w:jc w:val="center"/>
        <w:rPr>
          <w:rFonts w:ascii="Arial" w:hAnsi="Arial" w:cs="Arial"/>
          <w:color w:val="auto"/>
          <w:lang w:eastAsia="en-US"/>
        </w:rPr>
      </w:pPr>
      <w:r>
        <w:rPr>
          <w:rFonts w:ascii="Arial" w:hAnsi="Arial" w:cs="Arial"/>
          <w:color w:val="auto"/>
          <w:lang w:eastAsia="en-US"/>
        </w:rPr>
        <w:br w:type="page"/>
      </w:r>
    </w:p>
    <w:p w:rsidR="004F5BB1" w:rsidRPr="004F5BB1" w:rsidRDefault="004F5BB1" w:rsidP="004F5BB1">
      <w:pPr>
        <w:pStyle w:val="Default"/>
        <w:jc w:val="center"/>
        <w:rPr>
          <w:rFonts w:ascii="Arial" w:hAnsi="Arial" w:cs="Arial"/>
        </w:rPr>
      </w:pPr>
      <w:r w:rsidRPr="004F5BB1">
        <w:rPr>
          <w:rFonts w:ascii="Arial" w:hAnsi="Arial" w:cs="Arial"/>
          <w:b/>
          <w:bCs/>
        </w:rPr>
        <w:lastRenderedPageBreak/>
        <w:t>1. ОБЩИЕ ПОЛОЖЕНИЯ</w:t>
      </w:r>
    </w:p>
    <w:p w:rsidR="004F5BB1" w:rsidRPr="004F5BB1" w:rsidRDefault="004F5BB1" w:rsidP="004F5BB1">
      <w:pPr>
        <w:pStyle w:val="Default"/>
        <w:ind w:firstLine="708"/>
        <w:jc w:val="both"/>
        <w:rPr>
          <w:rFonts w:ascii="Arial" w:hAnsi="Arial" w:cs="Arial"/>
        </w:rPr>
      </w:pPr>
      <w:r w:rsidRPr="004F5BB1">
        <w:rPr>
          <w:rFonts w:ascii="Arial" w:hAnsi="Arial" w:cs="Arial"/>
        </w:rPr>
        <w:t xml:space="preserve">Открытый турнир памяти тренера по настольному теннису Новикова Владимира Николаевича (далее – соревнование), проводится в соответствии с календарным планом физкультурных и спортивных мероприятий </w:t>
      </w:r>
      <w:proofErr w:type="spellStart"/>
      <w:r w:rsidRPr="004F5BB1">
        <w:rPr>
          <w:rFonts w:ascii="Arial" w:hAnsi="Arial" w:cs="Arial"/>
        </w:rPr>
        <w:t>Куйтунского</w:t>
      </w:r>
      <w:proofErr w:type="spellEnd"/>
      <w:r w:rsidRPr="004F5BB1">
        <w:rPr>
          <w:rFonts w:ascii="Arial" w:hAnsi="Arial" w:cs="Arial"/>
        </w:rPr>
        <w:t xml:space="preserve"> района на 2019 год.</w:t>
      </w:r>
    </w:p>
    <w:p w:rsidR="004F5BB1" w:rsidRPr="004F5BB1" w:rsidRDefault="004F5BB1" w:rsidP="004F5BB1">
      <w:pPr>
        <w:pStyle w:val="Default"/>
        <w:ind w:firstLine="708"/>
        <w:jc w:val="both"/>
        <w:rPr>
          <w:rFonts w:ascii="Arial" w:hAnsi="Arial" w:cs="Arial"/>
        </w:rPr>
      </w:pPr>
      <w:r w:rsidRPr="004F5BB1">
        <w:rPr>
          <w:rFonts w:ascii="Arial" w:hAnsi="Arial" w:cs="Arial"/>
        </w:rPr>
        <w:t xml:space="preserve">Соревнования проводятся в соответствии с правилами вида спорта «настольный теннис», утвержденными приказом Министерства спорта России от 7 декабря 2015 года, № 1125, в редакции от 14 апреля 2016 года. </w:t>
      </w:r>
    </w:p>
    <w:p w:rsidR="004F5BB1" w:rsidRPr="004F5BB1" w:rsidRDefault="004F5BB1" w:rsidP="004F5BB1">
      <w:pPr>
        <w:pStyle w:val="Default"/>
        <w:ind w:firstLine="708"/>
        <w:jc w:val="both"/>
        <w:rPr>
          <w:rFonts w:ascii="Arial" w:hAnsi="Arial" w:cs="Arial"/>
        </w:rPr>
      </w:pPr>
      <w:r w:rsidRPr="004F5BB1">
        <w:rPr>
          <w:rFonts w:ascii="Arial" w:hAnsi="Arial" w:cs="Arial"/>
        </w:rPr>
        <w:t xml:space="preserve">Соревнования проводятся с целью развития настольного тенниса в Иркутской области. </w:t>
      </w:r>
    </w:p>
    <w:p w:rsidR="004F5BB1" w:rsidRPr="004F5BB1" w:rsidRDefault="004F5BB1" w:rsidP="004F5BB1">
      <w:pPr>
        <w:pStyle w:val="Default"/>
        <w:jc w:val="both"/>
        <w:rPr>
          <w:rFonts w:ascii="Arial" w:hAnsi="Arial" w:cs="Arial"/>
        </w:rPr>
      </w:pPr>
      <w:r w:rsidRPr="004F5BB1">
        <w:rPr>
          <w:rFonts w:ascii="Arial" w:hAnsi="Arial" w:cs="Arial"/>
        </w:rPr>
        <w:t xml:space="preserve">Задачами проведения спортивных соревнований являются: </w:t>
      </w:r>
    </w:p>
    <w:p w:rsidR="004F5BB1" w:rsidRPr="004F5BB1" w:rsidRDefault="004F5BB1" w:rsidP="004F5BB1">
      <w:pPr>
        <w:pStyle w:val="Default"/>
        <w:jc w:val="both"/>
        <w:rPr>
          <w:rFonts w:ascii="Arial" w:hAnsi="Arial" w:cs="Arial"/>
        </w:rPr>
      </w:pPr>
      <w:r w:rsidRPr="004F5BB1">
        <w:rPr>
          <w:rFonts w:ascii="Arial" w:hAnsi="Arial" w:cs="Arial"/>
        </w:rPr>
        <w:t xml:space="preserve">- популяризация настольного тенниса в Иркутской области, </w:t>
      </w:r>
    </w:p>
    <w:p w:rsidR="004F5BB1" w:rsidRPr="004F5BB1" w:rsidRDefault="004F5BB1" w:rsidP="004F5BB1">
      <w:pPr>
        <w:pStyle w:val="Default"/>
        <w:jc w:val="both"/>
        <w:rPr>
          <w:rFonts w:ascii="Arial" w:hAnsi="Arial" w:cs="Arial"/>
        </w:rPr>
      </w:pPr>
      <w:r w:rsidRPr="004F5BB1">
        <w:rPr>
          <w:rFonts w:ascii="Arial" w:hAnsi="Arial" w:cs="Arial"/>
        </w:rPr>
        <w:t xml:space="preserve">- выявление сильнейших спортсменов для участия в первенстве СФО, </w:t>
      </w:r>
    </w:p>
    <w:p w:rsidR="004F5BB1" w:rsidRPr="004F5BB1" w:rsidRDefault="004F5BB1" w:rsidP="004F5BB1">
      <w:pPr>
        <w:pStyle w:val="Default"/>
        <w:jc w:val="both"/>
        <w:rPr>
          <w:rFonts w:ascii="Arial" w:hAnsi="Arial" w:cs="Arial"/>
        </w:rPr>
      </w:pPr>
      <w:r w:rsidRPr="004F5BB1">
        <w:rPr>
          <w:rFonts w:ascii="Arial" w:hAnsi="Arial" w:cs="Arial"/>
        </w:rPr>
        <w:t xml:space="preserve">- повышение спортивного мастерства. </w:t>
      </w:r>
    </w:p>
    <w:p w:rsidR="004F5BB1" w:rsidRPr="004F5BB1" w:rsidRDefault="004F5BB1" w:rsidP="004F5BB1">
      <w:pPr>
        <w:pStyle w:val="Default"/>
        <w:jc w:val="both"/>
        <w:rPr>
          <w:rFonts w:ascii="Arial" w:hAnsi="Arial" w:cs="Arial"/>
          <w:b/>
          <w:bCs/>
        </w:rPr>
      </w:pPr>
    </w:p>
    <w:p w:rsidR="004F5BB1" w:rsidRPr="004F5BB1" w:rsidRDefault="004F5BB1" w:rsidP="004F5BB1">
      <w:pPr>
        <w:pStyle w:val="Default"/>
        <w:jc w:val="center"/>
        <w:rPr>
          <w:rFonts w:ascii="Arial" w:hAnsi="Arial" w:cs="Arial"/>
        </w:rPr>
      </w:pPr>
      <w:r w:rsidRPr="004F5BB1">
        <w:rPr>
          <w:rFonts w:ascii="Arial" w:hAnsi="Arial" w:cs="Arial"/>
          <w:b/>
          <w:bCs/>
        </w:rPr>
        <w:t>2. ПРАВА И ОБЯЗАННОСТИ ОРГАНИЗАТОРОВ</w:t>
      </w:r>
    </w:p>
    <w:p w:rsidR="004F5BB1" w:rsidRPr="004F5BB1" w:rsidRDefault="004F5BB1" w:rsidP="004F5BB1">
      <w:pPr>
        <w:pStyle w:val="Default"/>
        <w:ind w:firstLine="708"/>
        <w:jc w:val="both"/>
        <w:rPr>
          <w:rFonts w:ascii="Arial" w:hAnsi="Arial" w:cs="Arial"/>
        </w:rPr>
      </w:pPr>
      <w:r w:rsidRPr="004F5BB1">
        <w:rPr>
          <w:rFonts w:ascii="Arial" w:hAnsi="Arial" w:cs="Arial"/>
        </w:rPr>
        <w:t xml:space="preserve">Общее руководство организацией и проведением соревнования осуществляет администрацией муниципального образования </w:t>
      </w:r>
      <w:proofErr w:type="spellStart"/>
      <w:r w:rsidRPr="004F5BB1">
        <w:rPr>
          <w:rFonts w:ascii="Arial" w:hAnsi="Arial" w:cs="Arial"/>
        </w:rPr>
        <w:t>Куйтунский</w:t>
      </w:r>
      <w:proofErr w:type="spellEnd"/>
      <w:r w:rsidRPr="004F5BB1">
        <w:rPr>
          <w:rFonts w:ascii="Arial" w:hAnsi="Arial" w:cs="Arial"/>
        </w:rPr>
        <w:t xml:space="preserve"> район и администрацией </w:t>
      </w:r>
      <w:proofErr w:type="spellStart"/>
      <w:r w:rsidRPr="004F5BB1">
        <w:rPr>
          <w:rFonts w:ascii="Arial" w:hAnsi="Arial" w:cs="Arial"/>
        </w:rPr>
        <w:t>Уховского</w:t>
      </w:r>
      <w:proofErr w:type="spellEnd"/>
      <w:r w:rsidRPr="004F5BB1">
        <w:rPr>
          <w:rFonts w:ascii="Arial" w:hAnsi="Arial" w:cs="Arial"/>
        </w:rPr>
        <w:t xml:space="preserve"> сельского поселения. Непосредственное руководство возлагается на главную судейскую коллегию: </w:t>
      </w:r>
    </w:p>
    <w:p w:rsidR="004F5BB1" w:rsidRPr="004F5BB1" w:rsidRDefault="004F5BB1" w:rsidP="004F5BB1">
      <w:pPr>
        <w:pStyle w:val="Default"/>
        <w:jc w:val="both"/>
        <w:rPr>
          <w:rFonts w:ascii="Arial" w:hAnsi="Arial" w:cs="Arial"/>
        </w:rPr>
      </w:pPr>
      <w:r w:rsidRPr="004F5BB1">
        <w:rPr>
          <w:rFonts w:ascii="Arial" w:hAnsi="Arial" w:cs="Arial"/>
        </w:rPr>
        <w:t xml:space="preserve">- главный судья – В.Н. Медведев (г. Нижнеудинск), </w:t>
      </w:r>
    </w:p>
    <w:p w:rsidR="004F5BB1" w:rsidRPr="004F5BB1" w:rsidRDefault="004F5BB1" w:rsidP="004F5BB1">
      <w:pPr>
        <w:pStyle w:val="Default"/>
        <w:jc w:val="both"/>
        <w:rPr>
          <w:rFonts w:ascii="Arial" w:hAnsi="Arial" w:cs="Arial"/>
        </w:rPr>
      </w:pPr>
      <w:r w:rsidRPr="004F5BB1">
        <w:rPr>
          <w:rFonts w:ascii="Arial" w:hAnsi="Arial" w:cs="Arial"/>
        </w:rPr>
        <w:t xml:space="preserve">- главный секретарь - Е.В. Медведева (г. Нижнеудинск) </w:t>
      </w:r>
    </w:p>
    <w:p w:rsidR="004F5BB1" w:rsidRPr="004F5BB1" w:rsidRDefault="004F5BB1" w:rsidP="004F5BB1">
      <w:pPr>
        <w:pStyle w:val="Default"/>
        <w:jc w:val="both"/>
        <w:rPr>
          <w:rFonts w:ascii="Arial" w:hAnsi="Arial" w:cs="Arial"/>
          <w:b/>
          <w:bCs/>
        </w:rPr>
      </w:pPr>
    </w:p>
    <w:p w:rsidR="004F5BB1" w:rsidRPr="004F5BB1" w:rsidRDefault="004F5BB1" w:rsidP="004F5BB1">
      <w:pPr>
        <w:pStyle w:val="Default"/>
        <w:jc w:val="center"/>
        <w:rPr>
          <w:rFonts w:ascii="Arial" w:hAnsi="Arial" w:cs="Arial"/>
        </w:rPr>
      </w:pPr>
      <w:r w:rsidRPr="004F5BB1">
        <w:rPr>
          <w:rFonts w:ascii="Arial" w:hAnsi="Arial" w:cs="Arial"/>
          <w:b/>
          <w:bCs/>
        </w:rPr>
        <w:t>3. ВРЕМЯ И МЕСТО ПРОВЕДЕНИЯ</w:t>
      </w:r>
    </w:p>
    <w:p w:rsidR="004F5BB1" w:rsidRPr="004F5BB1" w:rsidRDefault="004F5BB1" w:rsidP="004F5BB1">
      <w:pPr>
        <w:jc w:val="both"/>
        <w:rPr>
          <w:rFonts w:ascii="Arial" w:hAnsi="Arial" w:cs="Arial"/>
          <w:szCs w:val="24"/>
        </w:rPr>
      </w:pPr>
      <w:r w:rsidRPr="004F5BB1">
        <w:rPr>
          <w:rFonts w:ascii="Arial" w:hAnsi="Arial" w:cs="Arial"/>
          <w:szCs w:val="24"/>
        </w:rPr>
        <w:t xml:space="preserve">Соревнования проводятся 1 декабря 2019 года в ФОК </w:t>
      </w:r>
      <w:proofErr w:type="spellStart"/>
      <w:r w:rsidRPr="004F5BB1">
        <w:rPr>
          <w:rFonts w:ascii="Arial" w:hAnsi="Arial" w:cs="Arial"/>
          <w:szCs w:val="24"/>
        </w:rPr>
        <w:t>Уховский</w:t>
      </w:r>
      <w:proofErr w:type="spellEnd"/>
      <w:r w:rsidRPr="004F5BB1">
        <w:rPr>
          <w:rFonts w:ascii="Arial" w:hAnsi="Arial" w:cs="Arial"/>
          <w:szCs w:val="24"/>
        </w:rPr>
        <w:t xml:space="preserve">, пос. </w:t>
      </w:r>
      <w:proofErr w:type="spellStart"/>
      <w:r w:rsidRPr="004F5BB1">
        <w:rPr>
          <w:rFonts w:ascii="Arial" w:hAnsi="Arial" w:cs="Arial"/>
          <w:szCs w:val="24"/>
        </w:rPr>
        <w:t>Уховский</w:t>
      </w:r>
      <w:proofErr w:type="spellEnd"/>
      <w:r w:rsidRPr="004F5BB1">
        <w:rPr>
          <w:rFonts w:ascii="Arial" w:hAnsi="Arial" w:cs="Arial"/>
          <w:szCs w:val="24"/>
        </w:rPr>
        <w:t xml:space="preserve">, ул. Комсомольская, 6 б. </w:t>
      </w:r>
    </w:p>
    <w:p w:rsidR="004F5BB1" w:rsidRPr="004F5BB1" w:rsidRDefault="004F5BB1" w:rsidP="004F5BB1">
      <w:pPr>
        <w:pStyle w:val="Default"/>
        <w:ind w:firstLine="708"/>
        <w:jc w:val="both"/>
        <w:rPr>
          <w:rFonts w:ascii="Arial" w:hAnsi="Arial" w:cs="Arial"/>
        </w:rPr>
      </w:pPr>
      <w:r w:rsidRPr="004F5BB1">
        <w:rPr>
          <w:rFonts w:ascii="Arial" w:hAnsi="Arial" w:cs="Arial"/>
        </w:rPr>
        <w:t xml:space="preserve">День приезда 1 декабря 2019 года. Заседание главной судейской коллегии и жеребьёвка в 11.00. час. </w:t>
      </w:r>
    </w:p>
    <w:p w:rsidR="004F5BB1" w:rsidRPr="004F5BB1" w:rsidRDefault="004F5BB1" w:rsidP="004F5BB1">
      <w:pPr>
        <w:pStyle w:val="Default"/>
        <w:jc w:val="both"/>
        <w:rPr>
          <w:rFonts w:ascii="Arial" w:hAnsi="Arial" w:cs="Arial"/>
        </w:rPr>
      </w:pPr>
      <w:r w:rsidRPr="004F5BB1">
        <w:rPr>
          <w:rFonts w:ascii="Arial" w:hAnsi="Arial" w:cs="Arial"/>
        </w:rPr>
        <w:t>Начало соревнований 1 декабря в 11.30. час.</w:t>
      </w:r>
    </w:p>
    <w:p w:rsidR="004F5BB1" w:rsidRPr="004F5BB1" w:rsidRDefault="004F5BB1" w:rsidP="004F5BB1">
      <w:pPr>
        <w:pStyle w:val="Default"/>
        <w:jc w:val="both"/>
        <w:rPr>
          <w:rFonts w:ascii="Arial" w:hAnsi="Arial" w:cs="Arial"/>
          <w:b/>
          <w:bCs/>
        </w:rPr>
      </w:pPr>
    </w:p>
    <w:p w:rsidR="004F5BB1" w:rsidRPr="004F5BB1" w:rsidRDefault="004F5BB1" w:rsidP="004F5BB1">
      <w:pPr>
        <w:pStyle w:val="Default"/>
        <w:jc w:val="center"/>
        <w:rPr>
          <w:rFonts w:ascii="Arial" w:hAnsi="Arial" w:cs="Arial"/>
        </w:rPr>
      </w:pPr>
      <w:r w:rsidRPr="004F5BB1">
        <w:rPr>
          <w:rFonts w:ascii="Arial" w:hAnsi="Arial" w:cs="Arial"/>
          <w:b/>
          <w:bCs/>
        </w:rPr>
        <w:t>4. ОБЕСПЕЧЕНИЕ БЕЗОПАСНОСТИ УЧАСТНИКОВ И ЗРИТЕЛЕЙ</w:t>
      </w:r>
    </w:p>
    <w:p w:rsidR="004F5BB1" w:rsidRPr="004F5BB1" w:rsidRDefault="004F5BB1" w:rsidP="004F5BB1">
      <w:pPr>
        <w:pStyle w:val="Default"/>
        <w:ind w:firstLine="708"/>
        <w:jc w:val="both"/>
        <w:rPr>
          <w:rFonts w:ascii="Arial" w:hAnsi="Arial" w:cs="Arial"/>
        </w:rPr>
      </w:pPr>
      <w:r w:rsidRPr="004F5BB1">
        <w:rPr>
          <w:rFonts w:ascii="Arial" w:hAnsi="Arial" w:cs="Arial"/>
        </w:rPr>
        <w:t xml:space="preserve">Соревнования проводятся в ФОК пос. </w:t>
      </w:r>
      <w:proofErr w:type="spellStart"/>
      <w:r w:rsidRPr="004F5BB1">
        <w:rPr>
          <w:rFonts w:ascii="Arial" w:hAnsi="Arial" w:cs="Arial"/>
        </w:rPr>
        <w:t>Уховский</w:t>
      </w:r>
      <w:proofErr w:type="spellEnd"/>
      <w:r w:rsidRPr="004F5BB1">
        <w:rPr>
          <w:rFonts w:ascii="Arial" w:hAnsi="Arial" w:cs="Arial"/>
        </w:rPr>
        <w:t xml:space="preserve">, который отвечает требованиям нормативных актов, действующим на территории Российской Федерации по вопросам обеспечения общественного порядка и безопасности участников и зрителей, а также при наличии акта готовности. </w:t>
      </w:r>
    </w:p>
    <w:p w:rsidR="004F5BB1" w:rsidRPr="004F5BB1" w:rsidRDefault="004F5BB1" w:rsidP="004F5BB1">
      <w:pPr>
        <w:pStyle w:val="Default"/>
        <w:ind w:firstLine="708"/>
        <w:jc w:val="both"/>
        <w:rPr>
          <w:rFonts w:ascii="Arial" w:hAnsi="Arial" w:cs="Arial"/>
        </w:rPr>
      </w:pPr>
      <w:r w:rsidRPr="004F5BB1">
        <w:rPr>
          <w:rFonts w:ascii="Arial" w:hAnsi="Arial" w:cs="Arial"/>
        </w:rPr>
        <w:t xml:space="preserve">Соревнования проводятся при наличии медицинского персонала для оказания в случае необходимости первичной медико-санитарной помощи, проведения перед соревнованиями и во время соревнований медицинских осмотров. </w:t>
      </w:r>
    </w:p>
    <w:p w:rsidR="004F5BB1" w:rsidRPr="004F5BB1" w:rsidRDefault="004F5BB1" w:rsidP="004F5BB1">
      <w:pPr>
        <w:pStyle w:val="Default"/>
        <w:jc w:val="both"/>
        <w:rPr>
          <w:rFonts w:ascii="Arial" w:hAnsi="Arial" w:cs="Arial"/>
        </w:rPr>
      </w:pPr>
      <w:r w:rsidRPr="004F5BB1">
        <w:rPr>
          <w:rFonts w:ascii="Arial" w:hAnsi="Arial" w:cs="Arial"/>
        </w:rPr>
        <w:t>Оказание скорой медицинской помощи осуществляется в соответствии с приказом Министерства здравоохранения Российской Федерации от 1 марта 2016 года №134н «О Порядке организации оказания медицинской помощи лицам, занимающимся физической культурой и спортом (в том числе при подготовке и проведения физкультурных мероприятий).</w:t>
      </w:r>
    </w:p>
    <w:p w:rsidR="004F5BB1" w:rsidRPr="004F5BB1" w:rsidRDefault="004F5BB1" w:rsidP="004F5BB1">
      <w:pPr>
        <w:pStyle w:val="Default"/>
        <w:ind w:firstLine="708"/>
        <w:jc w:val="both"/>
        <w:rPr>
          <w:rFonts w:ascii="Arial" w:hAnsi="Arial" w:cs="Arial"/>
        </w:rPr>
      </w:pPr>
      <w:r w:rsidRPr="004F5BB1">
        <w:rPr>
          <w:rFonts w:ascii="Arial" w:hAnsi="Arial" w:cs="Arial"/>
        </w:rPr>
        <w:t xml:space="preserve">Ответственность за безопасность участников и зрителей, медицинское обеспечение соревнований несет администрация </w:t>
      </w:r>
      <w:proofErr w:type="spellStart"/>
      <w:r w:rsidRPr="004F5BB1">
        <w:rPr>
          <w:rFonts w:ascii="Arial" w:hAnsi="Arial" w:cs="Arial"/>
        </w:rPr>
        <w:t>Уховского</w:t>
      </w:r>
      <w:proofErr w:type="spellEnd"/>
      <w:r w:rsidRPr="004F5BB1">
        <w:rPr>
          <w:rFonts w:ascii="Arial" w:hAnsi="Arial" w:cs="Arial"/>
        </w:rPr>
        <w:t xml:space="preserve"> сельского поселения. </w:t>
      </w:r>
    </w:p>
    <w:p w:rsidR="004F5BB1" w:rsidRPr="004F5BB1" w:rsidRDefault="004F5BB1" w:rsidP="004F5BB1">
      <w:pPr>
        <w:pStyle w:val="Default"/>
        <w:pageBreakBefore/>
        <w:ind w:firstLine="708"/>
        <w:jc w:val="both"/>
        <w:rPr>
          <w:rFonts w:ascii="Arial" w:hAnsi="Arial" w:cs="Arial"/>
        </w:rPr>
      </w:pPr>
      <w:r w:rsidRPr="004F5BB1">
        <w:rPr>
          <w:rFonts w:ascii="Arial" w:hAnsi="Arial" w:cs="Arial"/>
        </w:rPr>
        <w:lastRenderedPageBreak/>
        <w:t xml:space="preserve">Ответственность за техническую подготовку, соответствие спортивной подготовки участников соревнования уровню соревнования возлагается на личного тренера участника. </w:t>
      </w:r>
    </w:p>
    <w:p w:rsidR="004F5BB1" w:rsidRPr="004F5BB1" w:rsidRDefault="004F5BB1" w:rsidP="004F5BB1">
      <w:pPr>
        <w:pStyle w:val="Default"/>
        <w:ind w:firstLine="708"/>
        <w:jc w:val="both"/>
        <w:rPr>
          <w:rFonts w:ascii="Arial" w:hAnsi="Arial" w:cs="Arial"/>
        </w:rPr>
      </w:pPr>
      <w:r w:rsidRPr="004F5BB1">
        <w:rPr>
          <w:rFonts w:ascii="Arial" w:hAnsi="Arial" w:cs="Arial"/>
        </w:rPr>
        <w:t>Ответственность за жизнь и безопасность участников в пути к месту проведения соревнований возлагается на тренеров и представителей команд.</w:t>
      </w:r>
    </w:p>
    <w:p w:rsidR="004F5BB1" w:rsidRPr="004F5BB1" w:rsidRDefault="004F5BB1" w:rsidP="004F5BB1">
      <w:pPr>
        <w:pStyle w:val="Default"/>
        <w:ind w:firstLine="708"/>
        <w:jc w:val="both"/>
        <w:rPr>
          <w:rFonts w:ascii="Arial" w:hAnsi="Arial" w:cs="Arial"/>
        </w:rPr>
      </w:pPr>
      <w:r w:rsidRPr="004F5BB1">
        <w:rPr>
          <w:rFonts w:ascii="Arial" w:hAnsi="Arial" w:cs="Arial"/>
        </w:rPr>
        <w:t xml:space="preserve">Участие в соревнованиях осуществляется только при наличии договора (оригинала) о страховании жизни и здоровья от несчастных случаев, включая риски соревнований, который представляется в комиссию по допуску участников на каждого участника спортивных соревнований. Страхование участников может производится как за счет средств командующих организаций, так и за счет средств самого участника. </w:t>
      </w:r>
    </w:p>
    <w:p w:rsidR="004F5BB1" w:rsidRPr="004F5BB1" w:rsidRDefault="004F5BB1" w:rsidP="004F5BB1">
      <w:pPr>
        <w:pStyle w:val="Default"/>
        <w:jc w:val="both"/>
        <w:rPr>
          <w:rFonts w:ascii="Arial" w:hAnsi="Arial" w:cs="Arial"/>
        </w:rPr>
      </w:pPr>
      <w:r w:rsidRPr="004F5BB1">
        <w:rPr>
          <w:rFonts w:ascii="Arial" w:hAnsi="Arial" w:cs="Arial"/>
        </w:rPr>
        <w:t xml:space="preserve">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 </w:t>
      </w:r>
    </w:p>
    <w:p w:rsidR="004F5BB1" w:rsidRPr="004F5BB1" w:rsidRDefault="004F5BB1" w:rsidP="004F5BB1">
      <w:pPr>
        <w:pStyle w:val="Default"/>
        <w:jc w:val="both"/>
        <w:rPr>
          <w:rFonts w:ascii="Arial" w:hAnsi="Arial" w:cs="Arial"/>
        </w:rPr>
      </w:pPr>
      <w:r w:rsidRPr="004F5BB1">
        <w:rPr>
          <w:rFonts w:ascii="Arial" w:hAnsi="Arial" w:cs="Arial"/>
        </w:rPr>
        <w:t xml:space="preserve">Запрещается оказывать противоправное влияние на результаты спортивных соревнований. </w:t>
      </w:r>
    </w:p>
    <w:p w:rsidR="004F5BB1" w:rsidRPr="004F5BB1" w:rsidRDefault="004F5BB1" w:rsidP="004F5BB1">
      <w:pPr>
        <w:pStyle w:val="Default"/>
        <w:jc w:val="both"/>
        <w:rPr>
          <w:rFonts w:ascii="Arial" w:hAnsi="Arial" w:cs="Arial"/>
        </w:rPr>
      </w:pPr>
      <w:r w:rsidRPr="004F5BB1">
        <w:rPr>
          <w:rFonts w:ascii="Arial" w:hAnsi="Arial" w:cs="Arial"/>
        </w:rPr>
        <w:t xml:space="preserve">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 декабря 2007 года № 329-ФЗ «О физической культуре и спорте в Российской Федерации». </w:t>
      </w:r>
    </w:p>
    <w:p w:rsidR="004F5BB1" w:rsidRPr="004F5BB1" w:rsidRDefault="004F5BB1" w:rsidP="004F5BB1">
      <w:pPr>
        <w:pStyle w:val="Default"/>
        <w:ind w:firstLine="708"/>
        <w:jc w:val="both"/>
        <w:rPr>
          <w:rFonts w:ascii="Arial" w:hAnsi="Arial" w:cs="Arial"/>
        </w:rPr>
      </w:pPr>
      <w:r w:rsidRPr="004F5BB1">
        <w:rPr>
          <w:rFonts w:ascii="Arial" w:hAnsi="Arial" w:cs="Arial"/>
        </w:rPr>
        <w:t xml:space="preserve">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 1177 от 17.12.2013 года, Правилами дорожного движения. 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(Госавтоинспекции МВД России). </w:t>
      </w:r>
    </w:p>
    <w:p w:rsidR="004F5BB1" w:rsidRPr="004F5BB1" w:rsidRDefault="004F5BB1" w:rsidP="004F5BB1">
      <w:pPr>
        <w:pStyle w:val="Default"/>
        <w:jc w:val="both"/>
        <w:rPr>
          <w:rFonts w:ascii="Arial" w:hAnsi="Arial" w:cs="Arial"/>
          <w:b/>
          <w:bCs/>
        </w:rPr>
      </w:pPr>
    </w:p>
    <w:p w:rsidR="004F5BB1" w:rsidRPr="004F5BB1" w:rsidRDefault="004F5BB1" w:rsidP="004F5BB1">
      <w:pPr>
        <w:pStyle w:val="Default"/>
        <w:jc w:val="center"/>
        <w:rPr>
          <w:rFonts w:ascii="Arial" w:hAnsi="Arial" w:cs="Arial"/>
        </w:rPr>
      </w:pPr>
      <w:r w:rsidRPr="004F5BB1">
        <w:rPr>
          <w:rFonts w:ascii="Arial" w:hAnsi="Arial" w:cs="Arial"/>
          <w:b/>
          <w:bCs/>
        </w:rPr>
        <w:t>5. ТРЕБОВАНИЯ К УЧАСТНИКАМ И УСЛОВИЯ ИХ ДОПУСК</w:t>
      </w:r>
      <w:r w:rsidRPr="004F5BB1">
        <w:rPr>
          <w:rFonts w:ascii="Arial" w:hAnsi="Arial" w:cs="Arial"/>
        </w:rPr>
        <w:t>.</w:t>
      </w:r>
    </w:p>
    <w:p w:rsidR="004F5BB1" w:rsidRPr="004F5BB1" w:rsidRDefault="004F5BB1" w:rsidP="004F5BB1">
      <w:pPr>
        <w:pStyle w:val="Default"/>
        <w:ind w:firstLine="708"/>
        <w:jc w:val="both"/>
        <w:rPr>
          <w:rFonts w:ascii="Arial" w:hAnsi="Arial" w:cs="Arial"/>
        </w:rPr>
      </w:pPr>
      <w:r w:rsidRPr="004F5BB1">
        <w:rPr>
          <w:rFonts w:ascii="Arial" w:hAnsi="Arial" w:cs="Arial"/>
        </w:rPr>
        <w:t xml:space="preserve">В соревновании принимают участие, мужчины 1 группа от 18 до 49 лет, 2 группа от 50 и старше, женщины, юноши, девушки от 2008 года и старше городов и районов Иркутской области. Планируемое количество участников 40 человек. </w:t>
      </w:r>
    </w:p>
    <w:p w:rsidR="004F5BB1" w:rsidRPr="004F5BB1" w:rsidRDefault="004F5BB1" w:rsidP="004F5BB1">
      <w:pPr>
        <w:pStyle w:val="Default"/>
        <w:jc w:val="both"/>
        <w:rPr>
          <w:rFonts w:ascii="Arial" w:hAnsi="Arial" w:cs="Arial"/>
        </w:rPr>
      </w:pPr>
    </w:p>
    <w:p w:rsidR="004F5BB1" w:rsidRPr="004F5BB1" w:rsidRDefault="004F5BB1" w:rsidP="004F5BB1">
      <w:pPr>
        <w:pStyle w:val="Default"/>
        <w:pageBreakBefore/>
        <w:jc w:val="both"/>
        <w:rPr>
          <w:rFonts w:ascii="Arial" w:hAnsi="Arial" w:cs="Arial"/>
        </w:rPr>
      </w:pPr>
      <w:r w:rsidRPr="004F5BB1">
        <w:rPr>
          <w:rFonts w:ascii="Arial" w:hAnsi="Arial" w:cs="Arial"/>
        </w:rPr>
        <w:lastRenderedPageBreak/>
        <w:t xml:space="preserve">Участники должны быть в игровой спортивной форме, иметь врачебный допуск, договор страхования жизни и здоровья, включая риски соревнований. </w:t>
      </w:r>
    </w:p>
    <w:p w:rsidR="004F5BB1" w:rsidRPr="004F5BB1" w:rsidRDefault="004F5BB1" w:rsidP="004F5BB1">
      <w:pPr>
        <w:pStyle w:val="Default"/>
        <w:jc w:val="both"/>
        <w:rPr>
          <w:rFonts w:ascii="Arial" w:hAnsi="Arial" w:cs="Arial"/>
          <w:b/>
          <w:bCs/>
        </w:rPr>
      </w:pPr>
    </w:p>
    <w:p w:rsidR="004F5BB1" w:rsidRPr="004F5BB1" w:rsidRDefault="004F5BB1" w:rsidP="004F5BB1">
      <w:pPr>
        <w:pStyle w:val="Default"/>
        <w:jc w:val="center"/>
        <w:rPr>
          <w:rFonts w:ascii="Arial" w:hAnsi="Arial" w:cs="Arial"/>
        </w:rPr>
      </w:pPr>
      <w:r w:rsidRPr="004F5BB1">
        <w:rPr>
          <w:rFonts w:ascii="Arial" w:hAnsi="Arial" w:cs="Arial"/>
          <w:b/>
          <w:bCs/>
        </w:rPr>
        <w:t>6. ЗАЯВКИ НА УЧАСТИЕ</w:t>
      </w:r>
    </w:p>
    <w:p w:rsidR="004F5BB1" w:rsidRPr="004F5BB1" w:rsidRDefault="004F5BB1" w:rsidP="004F5BB1">
      <w:pPr>
        <w:pStyle w:val="Default"/>
        <w:jc w:val="both"/>
        <w:rPr>
          <w:rFonts w:ascii="Arial" w:hAnsi="Arial" w:cs="Arial"/>
        </w:rPr>
      </w:pPr>
      <w:r w:rsidRPr="004F5BB1">
        <w:rPr>
          <w:rFonts w:ascii="Arial" w:hAnsi="Arial" w:cs="Arial"/>
        </w:rPr>
        <w:t xml:space="preserve">1. Заявки на участие в соревновании, заверенные руководителями направляющих спортсменов организаций, врачебным допуском, представляются в комиссию по допуску 1 экземпляре в день приезда. </w:t>
      </w:r>
    </w:p>
    <w:p w:rsidR="004F5BB1" w:rsidRPr="004F5BB1" w:rsidRDefault="004F5BB1" w:rsidP="004F5BB1">
      <w:pPr>
        <w:pStyle w:val="Default"/>
        <w:jc w:val="both"/>
        <w:rPr>
          <w:rFonts w:ascii="Arial" w:hAnsi="Arial" w:cs="Arial"/>
        </w:rPr>
      </w:pPr>
      <w:r w:rsidRPr="004F5BB1">
        <w:rPr>
          <w:rFonts w:ascii="Arial" w:hAnsi="Arial" w:cs="Arial"/>
        </w:rPr>
        <w:t xml:space="preserve">2. К заявке прилагаются следующие документы на каждого спортсмена: </w:t>
      </w:r>
    </w:p>
    <w:p w:rsidR="004F5BB1" w:rsidRPr="004F5BB1" w:rsidRDefault="004F5BB1" w:rsidP="004F5BB1">
      <w:pPr>
        <w:pStyle w:val="Default"/>
        <w:jc w:val="both"/>
        <w:rPr>
          <w:rFonts w:ascii="Arial" w:hAnsi="Arial" w:cs="Arial"/>
        </w:rPr>
      </w:pPr>
      <w:r w:rsidRPr="004F5BB1">
        <w:rPr>
          <w:rFonts w:ascii="Arial" w:hAnsi="Arial" w:cs="Arial"/>
        </w:rPr>
        <w:t xml:space="preserve">1) паспорт, или свидетельство о рождении; </w:t>
      </w:r>
    </w:p>
    <w:p w:rsidR="004F5BB1" w:rsidRPr="004F5BB1" w:rsidRDefault="004F5BB1" w:rsidP="004F5BB1">
      <w:pPr>
        <w:pStyle w:val="Default"/>
        <w:jc w:val="both"/>
        <w:rPr>
          <w:rFonts w:ascii="Arial" w:hAnsi="Arial" w:cs="Arial"/>
        </w:rPr>
      </w:pPr>
      <w:r w:rsidRPr="004F5BB1">
        <w:rPr>
          <w:rFonts w:ascii="Arial" w:hAnsi="Arial" w:cs="Arial"/>
        </w:rPr>
        <w:t xml:space="preserve">2) зачетная классификационная книжка спортсмена, удостоверение спортивного звания; </w:t>
      </w:r>
    </w:p>
    <w:p w:rsidR="004F5BB1" w:rsidRPr="004F5BB1" w:rsidRDefault="004F5BB1" w:rsidP="004F5BB1">
      <w:pPr>
        <w:pStyle w:val="Default"/>
        <w:jc w:val="both"/>
        <w:rPr>
          <w:rFonts w:ascii="Arial" w:hAnsi="Arial" w:cs="Arial"/>
        </w:rPr>
      </w:pPr>
      <w:r w:rsidRPr="004F5BB1">
        <w:rPr>
          <w:rFonts w:ascii="Arial" w:hAnsi="Arial" w:cs="Arial"/>
        </w:rPr>
        <w:t xml:space="preserve">3) медицинская справка о допуске спортсмена к спортивным соревнованиям; </w:t>
      </w:r>
    </w:p>
    <w:p w:rsidR="004F5BB1" w:rsidRPr="004F5BB1" w:rsidRDefault="004F5BB1" w:rsidP="004F5BB1">
      <w:pPr>
        <w:pStyle w:val="Default"/>
        <w:jc w:val="both"/>
        <w:rPr>
          <w:rFonts w:ascii="Arial" w:hAnsi="Arial" w:cs="Arial"/>
        </w:rPr>
      </w:pPr>
      <w:r w:rsidRPr="004F5BB1">
        <w:rPr>
          <w:rFonts w:ascii="Arial" w:hAnsi="Arial" w:cs="Arial"/>
        </w:rPr>
        <w:t xml:space="preserve">4) договор (оригинал) о страховании жизни и здоровья от несчастных случаев, включая риски соревнований. </w:t>
      </w:r>
    </w:p>
    <w:p w:rsidR="004F5BB1" w:rsidRPr="004F5BB1" w:rsidRDefault="004F5BB1" w:rsidP="004F5BB1">
      <w:pPr>
        <w:pStyle w:val="Default"/>
        <w:jc w:val="both"/>
        <w:rPr>
          <w:rFonts w:ascii="Arial" w:hAnsi="Arial" w:cs="Arial"/>
          <w:b/>
          <w:bCs/>
        </w:rPr>
      </w:pPr>
    </w:p>
    <w:p w:rsidR="004F5BB1" w:rsidRPr="004F5BB1" w:rsidRDefault="004F5BB1" w:rsidP="004F5BB1">
      <w:pPr>
        <w:pStyle w:val="Default"/>
        <w:jc w:val="center"/>
        <w:rPr>
          <w:rFonts w:ascii="Arial" w:hAnsi="Arial" w:cs="Arial"/>
        </w:rPr>
      </w:pPr>
      <w:r w:rsidRPr="004F5BB1">
        <w:rPr>
          <w:rFonts w:ascii="Arial" w:hAnsi="Arial" w:cs="Arial"/>
          <w:b/>
          <w:bCs/>
        </w:rPr>
        <w:t>7. ПОДВЕДЕНИЕ ИТОГОВ</w:t>
      </w:r>
    </w:p>
    <w:p w:rsidR="004F5BB1" w:rsidRPr="004F5BB1" w:rsidRDefault="004F5BB1" w:rsidP="004F5BB1">
      <w:pPr>
        <w:pStyle w:val="Default"/>
        <w:ind w:firstLine="708"/>
        <w:jc w:val="both"/>
        <w:rPr>
          <w:rFonts w:ascii="Arial" w:hAnsi="Arial" w:cs="Arial"/>
        </w:rPr>
      </w:pPr>
      <w:r w:rsidRPr="004F5BB1">
        <w:rPr>
          <w:rFonts w:ascii="Arial" w:hAnsi="Arial" w:cs="Arial"/>
        </w:rPr>
        <w:t xml:space="preserve">Соревнования в одиночном разряде проводятся по комбинированной системе в подгруппах и финалах. Игры в группах из пяти партий. Игры в финале за первые места по системе с выбыванием (после двух поражений) с определением всех мест из семи партий. Все виды парных соревнований по олимпийской системе из пяти партий. </w:t>
      </w:r>
    </w:p>
    <w:p w:rsidR="004F5BB1" w:rsidRPr="004F5BB1" w:rsidRDefault="004F5BB1" w:rsidP="004F5BB1">
      <w:pPr>
        <w:pStyle w:val="Default"/>
        <w:jc w:val="both"/>
        <w:rPr>
          <w:rFonts w:ascii="Arial" w:hAnsi="Arial" w:cs="Arial"/>
        </w:rPr>
      </w:pPr>
    </w:p>
    <w:p w:rsidR="004F5BB1" w:rsidRPr="004F5BB1" w:rsidRDefault="004F5BB1" w:rsidP="004F5BB1">
      <w:pPr>
        <w:pStyle w:val="Default"/>
        <w:jc w:val="center"/>
        <w:rPr>
          <w:rFonts w:ascii="Arial" w:hAnsi="Arial" w:cs="Arial"/>
        </w:rPr>
      </w:pPr>
      <w:r w:rsidRPr="004F5BB1">
        <w:rPr>
          <w:rFonts w:ascii="Arial" w:hAnsi="Arial" w:cs="Arial"/>
          <w:b/>
          <w:bCs/>
        </w:rPr>
        <w:t>8. НАГРАЖДЕНИЕ ПОБЕДИТЕЛЕЙ И ПРИЗЕРОВ</w:t>
      </w:r>
    </w:p>
    <w:p w:rsidR="004F5BB1" w:rsidRPr="004F5BB1" w:rsidRDefault="004F5BB1" w:rsidP="004F5BB1">
      <w:pPr>
        <w:pStyle w:val="Default"/>
        <w:ind w:firstLine="708"/>
        <w:jc w:val="both"/>
        <w:rPr>
          <w:rFonts w:ascii="Arial" w:hAnsi="Arial" w:cs="Arial"/>
        </w:rPr>
      </w:pPr>
      <w:r w:rsidRPr="004F5BB1">
        <w:rPr>
          <w:rFonts w:ascii="Arial" w:hAnsi="Arial" w:cs="Arial"/>
        </w:rPr>
        <w:t xml:space="preserve">Участники, занявшие первые, вторые и третьи места, во всех разрядах награждаются медалями и грамотами. </w:t>
      </w:r>
    </w:p>
    <w:p w:rsidR="004F5BB1" w:rsidRPr="004F5BB1" w:rsidRDefault="004F5BB1" w:rsidP="004F5BB1">
      <w:pPr>
        <w:pStyle w:val="Default"/>
        <w:jc w:val="both"/>
        <w:rPr>
          <w:rFonts w:ascii="Arial" w:hAnsi="Arial" w:cs="Arial"/>
          <w:b/>
          <w:bCs/>
        </w:rPr>
      </w:pPr>
    </w:p>
    <w:p w:rsidR="004F5BB1" w:rsidRPr="004F5BB1" w:rsidRDefault="004F5BB1" w:rsidP="004F5BB1">
      <w:pPr>
        <w:pStyle w:val="Default"/>
        <w:jc w:val="both"/>
        <w:rPr>
          <w:rFonts w:ascii="Arial" w:hAnsi="Arial" w:cs="Arial"/>
        </w:rPr>
      </w:pPr>
      <w:r w:rsidRPr="004F5BB1">
        <w:rPr>
          <w:rFonts w:ascii="Arial" w:hAnsi="Arial" w:cs="Arial"/>
          <w:b/>
          <w:bCs/>
        </w:rPr>
        <w:t>Данное положение является официальным вызовом на соревнования</w:t>
      </w:r>
    </w:p>
    <w:p w:rsidR="004F5BB1" w:rsidRPr="004F5BB1" w:rsidRDefault="004F5BB1" w:rsidP="004F5BB1">
      <w:pPr>
        <w:rPr>
          <w:rFonts w:ascii="Arial" w:hAnsi="Arial" w:cs="Arial"/>
          <w:szCs w:val="24"/>
        </w:rPr>
      </w:pPr>
    </w:p>
    <w:p w:rsidR="002F4C86" w:rsidRDefault="002F4C86" w:rsidP="004F5BB1"/>
    <w:sectPr w:rsidR="002F4C86" w:rsidSect="006E4BA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B1"/>
    <w:rsid w:val="002F4C86"/>
    <w:rsid w:val="004F5BB1"/>
    <w:rsid w:val="006E4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3326E-C3D6-430C-A910-BE8D575E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BB1"/>
    <w:pPr>
      <w:spacing w:after="200" w:line="276" w:lineRule="auto"/>
    </w:pPr>
    <w:rPr>
      <w:rFonts w:ascii="Times New Roman" w:eastAsia="Times New Roman" w:hAnsi="Times New Roman" w:cs="Times New Roman"/>
      <w:sz w:val="24"/>
    </w:rPr>
  </w:style>
  <w:style w:type="paragraph" w:styleId="1">
    <w:name w:val="heading 1"/>
    <w:basedOn w:val="a"/>
    <w:next w:val="a"/>
    <w:link w:val="10"/>
    <w:qFormat/>
    <w:rsid w:val="004F5BB1"/>
    <w:pPr>
      <w:keepNext/>
      <w:spacing w:after="0"/>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BB1"/>
    <w:rPr>
      <w:rFonts w:ascii="Times New Roman" w:eastAsia="Times New Roman" w:hAnsi="Times New Roman" w:cs="Times New Roman"/>
      <w:b/>
      <w:sz w:val="28"/>
      <w:szCs w:val="28"/>
    </w:rPr>
  </w:style>
  <w:style w:type="paragraph" w:customStyle="1" w:styleId="Default">
    <w:name w:val="Default"/>
    <w:rsid w:val="004F5B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4F5B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5B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1067</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cp:revision>
  <cp:lastPrinted>2019-11-14T06:51:00Z</cp:lastPrinted>
  <dcterms:created xsi:type="dcterms:W3CDTF">2019-11-14T06:43:00Z</dcterms:created>
  <dcterms:modified xsi:type="dcterms:W3CDTF">2019-11-14T06:51:00Z</dcterms:modified>
</cp:coreProperties>
</file>