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78" w:rsidRPr="00A94D2D" w:rsidRDefault="00255B78" w:rsidP="00255B78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</w:t>
      </w:r>
      <w:r w:rsidRPr="00A94D2D">
        <w:rPr>
          <w:rFonts w:ascii="Arial" w:hAnsi="Arial" w:cs="Arial"/>
          <w:b/>
          <w:sz w:val="24"/>
          <w:szCs w:val="24"/>
        </w:rPr>
        <w:t xml:space="preserve"> </w:t>
      </w:r>
      <w:r w:rsidRPr="00A94D2D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>УХОВСКОЕ МУНИЦИПАЛЬНОЕ ОБРАЗОВАНИЕ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ДУМА 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>четвертого созыва</w:t>
      </w: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255B78" w:rsidRPr="00A94D2D" w:rsidRDefault="00255B78" w:rsidP="00255B78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A94D2D">
        <w:rPr>
          <w:rFonts w:ascii="Arial" w:hAnsi="Arial" w:cs="Arial"/>
          <w:b/>
          <w:color w:val="000000"/>
          <w:spacing w:val="3"/>
          <w:sz w:val="24"/>
          <w:szCs w:val="24"/>
        </w:rPr>
        <w:t>РЕШЕНИЕ</w:t>
      </w:r>
    </w:p>
    <w:p w:rsidR="00255B78" w:rsidRPr="00A94D2D" w:rsidRDefault="00255B78" w:rsidP="00255B78">
      <w:pPr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255B78" w:rsidRPr="00A94D2D" w:rsidRDefault="00255B78" w:rsidP="00255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мая 2020</w:t>
      </w:r>
      <w:r w:rsidRPr="00A94D2D">
        <w:rPr>
          <w:rFonts w:ascii="Arial" w:hAnsi="Arial" w:cs="Arial"/>
          <w:b/>
          <w:sz w:val="24"/>
          <w:szCs w:val="24"/>
        </w:rPr>
        <w:t xml:space="preserve"> года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94D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4D2D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.Уховский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A94D2D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№92</w:t>
      </w:r>
    </w:p>
    <w:p w:rsidR="00255B78" w:rsidRPr="00A94D2D" w:rsidRDefault="00255B78" w:rsidP="00255B78">
      <w:pPr>
        <w:rPr>
          <w:rFonts w:ascii="Arial" w:hAnsi="Arial" w:cs="Arial"/>
          <w:b/>
          <w:sz w:val="24"/>
          <w:szCs w:val="24"/>
        </w:rPr>
      </w:pPr>
    </w:p>
    <w:p w:rsidR="00255B78" w:rsidRPr="00A94D2D" w:rsidRDefault="00255B78" w:rsidP="00255B78">
      <w:pPr>
        <w:jc w:val="both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sz w:val="24"/>
          <w:szCs w:val="24"/>
        </w:rPr>
        <w:t>«</w:t>
      </w:r>
      <w:r w:rsidRPr="004B2ACE">
        <w:rPr>
          <w:rFonts w:ascii="Arial" w:hAnsi="Arial" w:cs="Arial"/>
          <w:b/>
          <w:sz w:val="24"/>
          <w:szCs w:val="24"/>
        </w:rPr>
        <w:t xml:space="preserve">Перечень должностей муниципальной службы в администрации </w:t>
      </w:r>
      <w:proofErr w:type="spellStart"/>
      <w:r w:rsidRPr="004B2ACE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4B2ACE">
        <w:rPr>
          <w:rFonts w:ascii="Arial" w:hAnsi="Arial" w:cs="Arial"/>
          <w:b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r w:rsidRPr="00A94D2D">
        <w:rPr>
          <w:rFonts w:ascii="Arial" w:hAnsi="Arial" w:cs="Arial"/>
          <w:b/>
          <w:sz w:val="24"/>
          <w:szCs w:val="24"/>
        </w:rPr>
        <w:t>»</w:t>
      </w:r>
    </w:p>
    <w:p w:rsidR="00255B78" w:rsidRPr="00A94D2D" w:rsidRDefault="00255B78" w:rsidP="00255B78">
      <w:pPr>
        <w:rPr>
          <w:rFonts w:ascii="Arial" w:hAnsi="Arial" w:cs="Arial"/>
          <w:b/>
          <w:sz w:val="24"/>
          <w:szCs w:val="24"/>
        </w:rPr>
      </w:pP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13.1 Закона Иркутской области от 15 октября 2007 года №88-оз «Об отдельных вопросах муниципальной службы в Иркутской области», Уставом </w:t>
      </w:r>
      <w:proofErr w:type="spellStart"/>
      <w:r w:rsidRPr="00A94D2D">
        <w:rPr>
          <w:rFonts w:ascii="Arial" w:hAnsi="Arial" w:cs="Arial"/>
          <w:sz w:val="24"/>
          <w:szCs w:val="24"/>
        </w:rPr>
        <w:t>Уховского</w:t>
      </w:r>
      <w:proofErr w:type="spellEnd"/>
      <w:r w:rsidRPr="00A94D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A94D2D">
        <w:rPr>
          <w:rFonts w:ascii="Arial" w:hAnsi="Arial" w:cs="Arial"/>
          <w:sz w:val="24"/>
          <w:szCs w:val="24"/>
        </w:rPr>
        <w:t>Уховского</w:t>
      </w:r>
      <w:proofErr w:type="spellEnd"/>
      <w:r w:rsidRPr="00A94D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tabs>
          <w:tab w:val="center" w:pos="4762"/>
        </w:tabs>
        <w:jc w:val="both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ab/>
      </w:r>
      <w:r w:rsidRPr="00A94D2D">
        <w:rPr>
          <w:rFonts w:ascii="Arial" w:hAnsi="Arial" w:cs="Arial"/>
          <w:b/>
          <w:sz w:val="24"/>
          <w:szCs w:val="24"/>
        </w:rPr>
        <w:t>Р Е Ш И Л А:</w:t>
      </w:r>
    </w:p>
    <w:p w:rsidR="00255B78" w:rsidRPr="00A94D2D" w:rsidRDefault="00255B78" w:rsidP="00255B78">
      <w:pPr>
        <w:tabs>
          <w:tab w:val="center" w:pos="4762"/>
        </w:tabs>
        <w:jc w:val="both"/>
        <w:rPr>
          <w:rFonts w:ascii="Arial" w:hAnsi="Arial" w:cs="Arial"/>
          <w:b/>
          <w:sz w:val="24"/>
          <w:szCs w:val="24"/>
        </w:rPr>
      </w:pPr>
    </w:p>
    <w:p w:rsidR="00255B78" w:rsidRPr="00A94D2D" w:rsidRDefault="00255B78" w:rsidP="00255B7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 xml:space="preserve">1. Утвердить Перечень должностей муниципальной службы в администрации </w:t>
      </w:r>
      <w:proofErr w:type="spellStart"/>
      <w:r w:rsidRPr="00A94D2D">
        <w:rPr>
          <w:rFonts w:ascii="Arial" w:hAnsi="Arial" w:cs="Arial"/>
          <w:sz w:val="24"/>
          <w:szCs w:val="24"/>
        </w:rPr>
        <w:t>Уховского</w:t>
      </w:r>
      <w:proofErr w:type="spellEnd"/>
      <w:r w:rsidRPr="00A94D2D">
        <w:rPr>
          <w:rFonts w:ascii="Arial" w:hAnsi="Arial" w:cs="Arial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255B78" w:rsidRPr="00A94D2D" w:rsidRDefault="00255B78" w:rsidP="00255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55B78" w:rsidRPr="00A94D2D" w:rsidRDefault="00255B78" w:rsidP="00255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>3.</w:t>
      </w:r>
      <w:r w:rsidRPr="00A94D2D">
        <w:rPr>
          <w:rFonts w:ascii="Arial" w:hAnsi="Arial" w:cs="Arial"/>
          <w:b/>
          <w:sz w:val="24"/>
          <w:szCs w:val="24"/>
        </w:rPr>
        <w:t xml:space="preserve"> </w:t>
      </w:r>
      <w:r w:rsidRPr="00A94D2D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</w:t>
      </w:r>
      <w:r w:rsidRPr="00A94D2D">
        <w:rPr>
          <w:rFonts w:ascii="Arial" w:hAnsi="Arial" w:cs="Arial"/>
          <w:sz w:val="24"/>
          <w:szCs w:val="24"/>
        </w:rPr>
        <w:lastRenderedPageBreak/>
        <w:t>опубликования.</w:t>
      </w:r>
    </w:p>
    <w:p w:rsidR="00255B78" w:rsidRPr="00A94D2D" w:rsidRDefault="00255B78" w:rsidP="00255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Признать утратившим силу р</w:t>
      </w:r>
      <w:r w:rsidRPr="00A94D2D">
        <w:rPr>
          <w:rFonts w:ascii="Arial" w:hAnsi="Arial" w:cs="Arial"/>
          <w:sz w:val="24"/>
          <w:szCs w:val="24"/>
        </w:rPr>
        <w:t xml:space="preserve">ешение Думы </w:t>
      </w:r>
      <w:proofErr w:type="spellStart"/>
      <w:r w:rsidRPr="00A94D2D">
        <w:rPr>
          <w:rFonts w:ascii="Arial" w:hAnsi="Arial" w:cs="Arial"/>
          <w:sz w:val="24"/>
          <w:szCs w:val="24"/>
        </w:rPr>
        <w:t>Уховского</w:t>
      </w:r>
      <w:proofErr w:type="spellEnd"/>
      <w:r w:rsidRPr="00A94D2D">
        <w:rPr>
          <w:rFonts w:ascii="Arial" w:hAnsi="Arial" w:cs="Arial"/>
          <w:sz w:val="24"/>
          <w:szCs w:val="24"/>
        </w:rPr>
        <w:t xml:space="preserve"> муниципального образов</w:t>
      </w:r>
      <w:r>
        <w:rPr>
          <w:rFonts w:ascii="Arial" w:hAnsi="Arial" w:cs="Arial"/>
          <w:sz w:val="24"/>
          <w:szCs w:val="24"/>
        </w:rPr>
        <w:t>ания от 30</w:t>
      </w:r>
      <w:r w:rsidRPr="00A94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A94D2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94D2D">
        <w:rPr>
          <w:rFonts w:ascii="Arial" w:hAnsi="Arial" w:cs="Arial"/>
          <w:sz w:val="24"/>
          <w:szCs w:val="24"/>
        </w:rPr>
        <w:t xml:space="preserve"> года №21</w:t>
      </w:r>
      <w:r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службы, замещение которых связано с коррупционными рисками».</w:t>
      </w:r>
    </w:p>
    <w:p w:rsidR="00255B78" w:rsidRPr="00A94D2D" w:rsidRDefault="00255B78" w:rsidP="00255B78">
      <w:pPr>
        <w:rPr>
          <w:rFonts w:ascii="Arial" w:hAnsi="Arial" w:cs="Arial"/>
          <w:b/>
          <w:sz w:val="24"/>
          <w:szCs w:val="24"/>
        </w:rPr>
      </w:pP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>Председатель Думы,</w:t>
      </w: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A94D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Пальчик Н.М.</w:t>
      </w:r>
    </w:p>
    <w:p w:rsidR="00255B78" w:rsidRPr="00A94D2D" w:rsidRDefault="00255B78" w:rsidP="00255B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55B78" w:rsidRPr="00A94D2D" w:rsidRDefault="00255B78" w:rsidP="00255B78">
      <w:pPr>
        <w:jc w:val="right"/>
        <w:rPr>
          <w:rFonts w:ascii="Courier New" w:hAnsi="Courier New" w:cs="Courier New"/>
          <w:sz w:val="22"/>
          <w:szCs w:val="22"/>
        </w:rPr>
      </w:pPr>
      <w:r w:rsidRPr="00A94D2D">
        <w:rPr>
          <w:rFonts w:ascii="Courier New" w:hAnsi="Courier New" w:cs="Courier New"/>
          <w:sz w:val="22"/>
          <w:szCs w:val="22"/>
        </w:rPr>
        <w:lastRenderedPageBreak/>
        <w:t>УТВЕРЖДЕН решением</w:t>
      </w:r>
    </w:p>
    <w:p w:rsidR="00255B78" w:rsidRPr="00A94D2D" w:rsidRDefault="00255B78" w:rsidP="00255B78">
      <w:pPr>
        <w:jc w:val="right"/>
        <w:rPr>
          <w:rFonts w:ascii="Courier New" w:hAnsi="Courier New" w:cs="Courier New"/>
          <w:sz w:val="22"/>
          <w:szCs w:val="22"/>
        </w:rPr>
      </w:pPr>
      <w:r w:rsidRPr="00A94D2D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94D2D">
        <w:rPr>
          <w:rFonts w:ascii="Courier New" w:hAnsi="Courier New" w:cs="Courier New"/>
          <w:sz w:val="22"/>
          <w:szCs w:val="22"/>
        </w:rPr>
        <w:t>Уховского</w:t>
      </w:r>
      <w:proofErr w:type="spellEnd"/>
      <w:r w:rsidRPr="00A94D2D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255B78" w:rsidRPr="00A94D2D" w:rsidRDefault="00255B78" w:rsidP="00255B78">
      <w:pPr>
        <w:jc w:val="right"/>
        <w:rPr>
          <w:rFonts w:ascii="Courier New" w:hAnsi="Courier New" w:cs="Courier New"/>
          <w:sz w:val="22"/>
          <w:szCs w:val="22"/>
        </w:rPr>
      </w:pPr>
      <w:r w:rsidRPr="00A94D2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29 мая </w:t>
      </w:r>
      <w:r w:rsidRPr="00A94D2D">
        <w:rPr>
          <w:rFonts w:ascii="Courier New" w:hAnsi="Courier New" w:cs="Courier New"/>
          <w:sz w:val="22"/>
          <w:szCs w:val="22"/>
        </w:rPr>
        <w:t>2020г. №</w:t>
      </w:r>
      <w:r>
        <w:rPr>
          <w:rFonts w:ascii="Courier New" w:hAnsi="Courier New" w:cs="Courier New"/>
          <w:sz w:val="22"/>
          <w:szCs w:val="22"/>
        </w:rPr>
        <w:t>92</w:t>
      </w:r>
    </w:p>
    <w:p w:rsidR="00255B78" w:rsidRPr="00A94D2D" w:rsidRDefault="00255B78" w:rsidP="00255B78">
      <w:pPr>
        <w:jc w:val="right"/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jc w:val="right"/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jc w:val="center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sz w:val="24"/>
          <w:szCs w:val="24"/>
        </w:rPr>
        <w:t>ПЕРЕЧЕНЬ ДОЛЖНОСТЕЙ МУНИЦИПАЛЬНОЙ СЛУЖБЫ В АДМИНИСТРАЦИИ УХОВСКОГО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55B78" w:rsidRDefault="00255B78" w:rsidP="00255B78">
      <w:pPr>
        <w:rPr>
          <w:rFonts w:ascii="Arial" w:hAnsi="Arial" w:cs="Arial"/>
          <w:sz w:val="24"/>
          <w:szCs w:val="24"/>
        </w:rPr>
      </w:pPr>
    </w:p>
    <w:p w:rsidR="00255B78" w:rsidRDefault="00255B78" w:rsidP="00255B78">
      <w:pPr>
        <w:jc w:val="center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sz w:val="24"/>
          <w:szCs w:val="24"/>
        </w:rPr>
        <w:t>Ведущие должности муниципальной службы</w:t>
      </w:r>
      <w:r>
        <w:rPr>
          <w:rFonts w:ascii="Arial" w:hAnsi="Arial" w:cs="Arial"/>
          <w:b/>
          <w:sz w:val="24"/>
          <w:szCs w:val="24"/>
        </w:rPr>
        <w:t>:</w:t>
      </w:r>
    </w:p>
    <w:p w:rsidR="00255B78" w:rsidRPr="00A94D2D" w:rsidRDefault="00255B78" w:rsidP="00255B78">
      <w:pPr>
        <w:jc w:val="center"/>
        <w:rPr>
          <w:rFonts w:ascii="Arial" w:hAnsi="Arial" w:cs="Arial"/>
          <w:b/>
          <w:sz w:val="24"/>
          <w:szCs w:val="24"/>
        </w:rPr>
      </w:pPr>
    </w:p>
    <w:p w:rsidR="00255B78" w:rsidRDefault="00255B78" w:rsidP="00255B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 финансовым, социально-экономическим вопросам, ЖКХ и благоустройства.</w:t>
      </w:r>
    </w:p>
    <w:p w:rsidR="00255B78" w:rsidRDefault="00255B78" w:rsidP="00255B78">
      <w:pPr>
        <w:ind w:left="720"/>
        <w:rPr>
          <w:rFonts w:ascii="Arial" w:hAnsi="Arial" w:cs="Arial"/>
          <w:sz w:val="24"/>
          <w:szCs w:val="24"/>
        </w:rPr>
      </w:pPr>
    </w:p>
    <w:p w:rsidR="00255B78" w:rsidRDefault="00255B78" w:rsidP="00255B78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94D2D">
        <w:rPr>
          <w:rFonts w:ascii="Arial" w:hAnsi="Arial" w:cs="Arial"/>
          <w:b/>
          <w:sz w:val="24"/>
          <w:szCs w:val="24"/>
        </w:rPr>
        <w:t>Младшие должности муниципальной службы:</w:t>
      </w:r>
    </w:p>
    <w:p w:rsidR="00255B78" w:rsidRDefault="00255B78" w:rsidP="00255B78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55B78" w:rsidRDefault="00255B78" w:rsidP="00255B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по организационным вопросам, кадрам и архиву.</w:t>
      </w:r>
    </w:p>
    <w:p w:rsidR="00255B78" w:rsidRDefault="00255B78" w:rsidP="00255B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по благоустройству, землепользованию и социальным вопросам.</w:t>
      </w:r>
    </w:p>
    <w:p w:rsidR="00255B78" w:rsidRDefault="00255B78" w:rsidP="00255B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вопросам ЖКХ и пожарной безопасности.</w:t>
      </w:r>
    </w:p>
    <w:p w:rsidR="00255B78" w:rsidRDefault="00255B78" w:rsidP="00255B7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информационным и правовым вопросам.</w:t>
      </w:r>
    </w:p>
    <w:p w:rsidR="00255B78" w:rsidRDefault="00255B78" w:rsidP="00255B78">
      <w:pPr>
        <w:rPr>
          <w:rFonts w:ascii="Arial" w:hAnsi="Arial" w:cs="Arial"/>
          <w:sz w:val="24"/>
          <w:szCs w:val="24"/>
        </w:rPr>
      </w:pPr>
    </w:p>
    <w:p w:rsidR="00255B78" w:rsidRDefault="00255B78" w:rsidP="00255B78">
      <w:pPr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rPr>
          <w:rFonts w:ascii="Arial" w:hAnsi="Arial" w:cs="Arial"/>
          <w:sz w:val="24"/>
          <w:szCs w:val="24"/>
        </w:rPr>
      </w:pP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  <w:r w:rsidRPr="00A94D2D">
        <w:rPr>
          <w:rFonts w:ascii="Arial" w:hAnsi="Arial" w:cs="Arial"/>
          <w:sz w:val="24"/>
          <w:szCs w:val="24"/>
        </w:rPr>
        <w:t>Председатель Думы,</w:t>
      </w:r>
    </w:p>
    <w:p w:rsidR="00255B78" w:rsidRPr="00A94D2D" w:rsidRDefault="00255B78" w:rsidP="00255B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A94D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Пальчик Н.М.</w:t>
      </w:r>
    </w:p>
    <w:p w:rsidR="002F4C86" w:rsidRDefault="002F4C86">
      <w:bookmarkStart w:id="0" w:name="_GoBack"/>
      <w:bookmarkEnd w:id="0"/>
    </w:p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CDA"/>
    <w:multiLevelType w:val="hybridMultilevel"/>
    <w:tmpl w:val="64129A48"/>
    <w:lvl w:ilvl="0" w:tplc="C2A01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D1F13"/>
    <w:multiLevelType w:val="hybridMultilevel"/>
    <w:tmpl w:val="A006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8"/>
    <w:rsid w:val="00255B78"/>
    <w:rsid w:val="002F4C86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979F-9E60-4A45-BEA5-05FA158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2020-06-08T08:09:00Z</dcterms:created>
  <dcterms:modified xsi:type="dcterms:W3CDTF">2020-06-08T08:11:00Z</dcterms:modified>
</cp:coreProperties>
</file>