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ИРКУТСКАЯ ОБЛАСТЬ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КУЙТУНСКИЙ РАЙОН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АДМИНИСТРАЦИЯ УХОВСКОГО СЕЛЬСКОГО ПОСЕЛЕНИЯ</w:t>
      </w: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РАСПОРЯЖЕНИЕ</w:t>
      </w:r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 xml:space="preserve">п. </w:t>
      </w:r>
      <w:proofErr w:type="spellStart"/>
      <w:r w:rsidRPr="009607B1">
        <w:rPr>
          <w:rFonts w:ascii="Arial" w:hAnsi="Arial" w:cs="Arial"/>
          <w:b/>
          <w:sz w:val="24"/>
          <w:szCs w:val="24"/>
        </w:rPr>
        <w:t>Уховский</w:t>
      </w:r>
      <w:proofErr w:type="spellEnd"/>
    </w:p>
    <w:p w:rsidR="009607B1" w:rsidRDefault="009607B1" w:rsidP="009607B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9607B1" w:rsidRPr="00A870AC" w:rsidRDefault="00A16496" w:rsidP="009607B1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9607B1" w:rsidRPr="00A870AC">
        <w:rPr>
          <w:rFonts w:ascii="Arial" w:hAnsi="Arial" w:cs="Arial"/>
          <w:sz w:val="24"/>
          <w:szCs w:val="24"/>
        </w:rPr>
        <w:t>.07.202</w:t>
      </w:r>
      <w:r w:rsidR="00A870AC" w:rsidRPr="00A870AC">
        <w:rPr>
          <w:rFonts w:ascii="Arial" w:hAnsi="Arial" w:cs="Arial"/>
          <w:sz w:val="24"/>
          <w:szCs w:val="24"/>
        </w:rPr>
        <w:t xml:space="preserve">6 г.                        </w:t>
      </w:r>
      <w:r w:rsidR="00A870A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8F608E">
        <w:rPr>
          <w:rFonts w:ascii="Arial" w:hAnsi="Arial" w:cs="Arial"/>
          <w:sz w:val="24"/>
          <w:szCs w:val="24"/>
        </w:rPr>
        <w:t>№ 41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F608E" w:rsidRDefault="00A16496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</w:t>
      </w:r>
      <w:r w:rsidR="008F608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инструкции о порядке выявления и предотвращения несанкционированного проноса (провоза), хранения и применения токсичных химикатов, отравляющих веществ и патогенных биологических агентов на территории объекта спорта </w:t>
      </w:r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proofErr w:type="spellStart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>Уховском</w:t>
      </w:r>
      <w:proofErr w:type="spellEnd"/>
      <w:r w:rsidR="00BC569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муниципальном образовании</w:t>
      </w:r>
      <w:r w:rsidR="008F608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в том </w:t>
      </w:r>
    </w:p>
    <w:p w:rsidR="004B00D6" w:rsidRDefault="008F608E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числе при их получении посредством почтовых отправлений</w:t>
      </w:r>
    </w:p>
    <w:p w:rsidR="009607B1" w:rsidRDefault="009607B1" w:rsidP="009607B1">
      <w:pPr>
        <w:pStyle w:val="a4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07B1" w:rsidRPr="009607B1" w:rsidRDefault="009607B1" w:rsidP="009607B1">
      <w:pPr>
        <w:pStyle w:val="a4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4B00D6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607B1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антитеррористической защищенности об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 xml:space="preserve">ъекта спорта, в соответствии с </w:t>
      </w:r>
      <w:r w:rsidR="003B2B77">
        <w:rPr>
          <w:rFonts w:ascii="Arial" w:eastAsia="Times New Roman" w:hAnsi="Arial" w:cs="Arial"/>
          <w:sz w:val="24"/>
          <w:szCs w:val="24"/>
          <w:lang w:eastAsia="ru-RU"/>
        </w:rPr>
        <w:t>постановл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>ением</w:t>
      </w:r>
      <w:r w:rsidR="003B2B7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от 06.03.2015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№ 202 «Об утверждении требований к антитеррористической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защищенности объектов спорта и формы паспорта безопасности объектов спорта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3B2B77" w:rsidRDefault="003B2B77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Default="009607B1" w:rsidP="008F608E">
      <w:pPr>
        <w:pStyle w:val="a4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A16496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8F608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инструкцию о порядке выявления и предотвращения несанкционированного проноса (провоза), хранения и применения токсичных химикатов, отравляющих веществ и патогенных биологических агентов на территории объекта спорта в </w:t>
      </w:r>
      <w:proofErr w:type="spellStart"/>
      <w:r w:rsidR="008F608E">
        <w:rPr>
          <w:rFonts w:ascii="Arial" w:eastAsia="Times New Roman" w:hAnsi="Arial" w:cs="Arial"/>
          <w:bCs/>
          <w:sz w:val="24"/>
          <w:szCs w:val="24"/>
          <w:lang w:eastAsia="ru-RU"/>
        </w:rPr>
        <w:t>Уховском</w:t>
      </w:r>
      <w:proofErr w:type="spellEnd"/>
      <w:r w:rsidR="008F608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муниципальном образовании, в том числе при их получении посредством почтовых отправлений </w:t>
      </w:r>
      <w:r w:rsidR="00A16496">
        <w:rPr>
          <w:rFonts w:ascii="Arial" w:eastAsia="Times New Roman" w:hAnsi="Arial" w:cs="Arial"/>
          <w:bCs/>
          <w:sz w:val="24"/>
          <w:szCs w:val="24"/>
          <w:lang w:eastAsia="ru-RU"/>
        </w:rPr>
        <w:t>(приложение 1).</w:t>
      </w:r>
    </w:p>
    <w:p w:rsidR="00BC5692" w:rsidRPr="004F2B6B" w:rsidRDefault="00BC5692" w:rsidP="004F2B6B">
      <w:pPr>
        <w:pStyle w:val="a4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2.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Методисту по спорту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</w:t>
      </w:r>
      <w:r w:rsidR="004F2B6B">
        <w:rPr>
          <w:rFonts w:ascii="Arial" w:eastAsia="Times New Roman" w:hAnsi="Arial" w:cs="Arial"/>
          <w:sz w:val="24"/>
          <w:szCs w:val="24"/>
          <w:lang w:eastAsia="ru-RU"/>
        </w:rPr>
        <w:t xml:space="preserve">ия </w:t>
      </w:r>
      <w:proofErr w:type="spellStart"/>
      <w:r w:rsidR="004F2B6B">
        <w:rPr>
          <w:rFonts w:ascii="Arial" w:eastAsia="Times New Roman" w:hAnsi="Arial" w:cs="Arial"/>
          <w:sz w:val="24"/>
          <w:szCs w:val="24"/>
          <w:lang w:eastAsia="ru-RU"/>
        </w:rPr>
        <w:t>Чиликину</w:t>
      </w:r>
      <w:proofErr w:type="spellEnd"/>
      <w:r w:rsidR="004F2B6B">
        <w:rPr>
          <w:rFonts w:ascii="Arial" w:eastAsia="Times New Roman" w:hAnsi="Arial" w:cs="Arial"/>
          <w:sz w:val="24"/>
          <w:szCs w:val="24"/>
          <w:lang w:eastAsia="ru-RU"/>
        </w:rPr>
        <w:t xml:space="preserve"> Игорю Владимировичу </w:t>
      </w:r>
      <w:r>
        <w:rPr>
          <w:rFonts w:ascii="Arial" w:eastAsia="Times New Roman" w:hAnsi="Arial" w:cs="Arial"/>
          <w:sz w:val="24"/>
          <w:szCs w:val="24"/>
          <w:lang w:eastAsia="ru-RU"/>
        </w:rPr>
        <w:t>ознак</w:t>
      </w:r>
      <w:r w:rsidR="00136CC6">
        <w:rPr>
          <w:rFonts w:ascii="Arial" w:eastAsia="Times New Roman" w:hAnsi="Arial" w:cs="Arial"/>
          <w:sz w:val="24"/>
          <w:szCs w:val="24"/>
          <w:lang w:eastAsia="ru-RU"/>
        </w:rPr>
        <w:t>омить сотрудников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объекта спорта с </w:t>
      </w:r>
      <w:r w:rsidR="008F608E">
        <w:rPr>
          <w:rFonts w:ascii="Arial" w:eastAsia="Times New Roman" w:hAnsi="Arial" w:cs="Arial"/>
          <w:sz w:val="24"/>
          <w:szCs w:val="24"/>
          <w:lang w:eastAsia="ru-RU"/>
        </w:rPr>
        <w:t xml:space="preserve">данной инструкцией </w:t>
      </w:r>
      <w:r w:rsidR="004F2B6B">
        <w:rPr>
          <w:rFonts w:ascii="Arial" w:eastAsia="Times New Roman" w:hAnsi="Arial" w:cs="Arial"/>
          <w:sz w:val="24"/>
          <w:szCs w:val="24"/>
          <w:lang w:eastAsia="ru-RU"/>
        </w:rPr>
        <w:t>под подпись.</w:t>
      </w:r>
    </w:p>
    <w:p w:rsidR="004B00D6" w:rsidRPr="009607B1" w:rsidRDefault="00A870AC" w:rsidP="009607B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4B00D6" w:rsidRPr="009607B1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</w:t>
      </w:r>
      <w:r w:rsidR="009607B1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распоряжения оставляю за собой</w:t>
      </w:r>
      <w:r w:rsidR="004B00D6" w:rsidRPr="009607B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E40" w:rsidRDefault="00893E40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00D6" w:rsidRP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                              В.К. Дроздов</w:t>
      </w:r>
    </w:p>
    <w:p w:rsidR="009607B1" w:rsidRDefault="009607B1" w:rsidP="009607B1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36CC6" w:rsidRDefault="00136CC6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36CC6" w:rsidRDefault="00136CC6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2B6B" w:rsidRDefault="004F2B6B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2B6B" w:rsidRDefault="004F2B6B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2B6B" w:rsidRDefault="004F2B6B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36CC6" w:rsidRDefault="00136CC6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136CC6" w:rsidRDefault="00136CC6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C56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1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распоряжению администрации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BC5692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Pr="00BC569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BC5692" w:rsidRPr="00BC5692" w:rsidRDefault="00BC5692" w:rsidP="00BC5692">
      <w:pPr>
        <w:pStyle w:val="a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5692">
        <w:rPr>
          <w:rFonts w:ascii="Arial" w:eastAsia="Times New Roman" w:hAnsi="Arial" w:cs="Arial"/>
          <w:sz w:val="24"/>
          <w:szCs w:val="24"/>
          <w:lang w:eastAsia="ru-RU"/>
        </w:rPr>
        <w:t>т 29.07.20</w:t>
      </w:r>
      <w:r w:rsidR="005A679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F608E">
        <w:rPr>
          <w:rFonts w:ascii="Arial" w:eastAsia="Times New Roman" w:hAnsi="Arial" w:cs="Arial"/>
          <w:sz w:val="24"/>
          <w:szCs w:val="24"/>
          <w:lang w:eastAsia="ru-RU"/>
        </w:rPr>
        <w:t>6 г. № 41</w:t>
      </w:r>
    </w:p>
    <w:p w:rsidR="00BC5692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2B6B" w:rsidRDefault="004F2B6B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8F608E" w:rsidRDefault="008F608E" w:rsidP="008F608E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Инструкция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8F608E" w:rsidRDefault="008F608E" w:rsidP="008F608E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8F608E">
        <w:rPr>
          <w:rFonts w:ascii="Arial" w:hAnsi="Arial" w:cs="Arial"/>
          <w:b/>
          <w:sz w:val="24"/>
          <w:szCs w:val="24"/>
          <w:lang w:eastAsia="ru-RU"/>
        </w:rPr>
        <w:t>о порядке выявления и предотвращения несанкционированного проноса (провоза), хранения и применения токсичных хими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катов, отравляющих веществ 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>и патогенных биологических агентов на территории объекта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 спорта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в </w:t>
      </w:r>
      <w:proofErr w:type="spellStart"/>
      <w:r>
        <w:rPr>
          <w:rFonts w:ascii="Arial" w:hAnsi="Arial" w:cs="Arial"/>
          <w:b/>
          <w:sz w:val="24"/>
          <w:szCs w:val="24"/>
          <w:lang w:eastAsia="ru-RU"/>
        </w:rPr>
        <w:t>Уховском</w:t>
      </w:r>
      <w:proofErr w:type="spellEnd"/>
      <w:r>
        <w:rPr>
          <w:rFonts w:ascii="Arial" w:hAnsi="Arial" w:cs="Arial"/>
          <w:b/>
          <w:sz w:val="24"/>
          <w:szCs w:val="24"/>
          <w:lang w:eastAsia="ru-RU"/>
        </w:rPr>
        <w:t xml:space="preserve"> муниципальном образовании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>, в том числе при их получении посредством почтовых отправлений</w:t>
      </w:r>
    </w:p>
    <w:p w:rsidR="005A6793" w:rsidRDefault="005A6793" w:rsidP="00136CC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136CC6" w:rsidRPr="00136CC6" w:rsidRDefault="00136CC6" w:rsidP="00136CC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136CC6" w:rsidRPr="00136CC6" w:rsidRDefault="00136CC6" w:rsidP="00136CC6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Настоящая инструкция определяет порядок действий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должностных лиц и персонала 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объекта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спорта в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Уховском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образовании 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при выявлении признаков подготовки или совершения террористического акта с применением опасных химических веществ (ОХВ), отравляющих веществ и биологических агентов. </w:t>
      </w: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1.2. Инструкция разработана на основании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постановления Правительства Российской Федерации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от 06.03.2015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9607B1">
        <w:rPr>
          <w:rFonts w:ascii="Arial" w:eastAsia="Times New Roman" w:hAnsi="Arial" w:cs="Arial"/>
          <w:sz w:val="24"/>
          <w:szCs w:val="24"/>
          <w:lang w:eastAsia="ru-RU"/>
        </w:rPr>
        <w:t xml:space="preserve"> № 202 «Об утверждении требований к антитеррористической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защищенности объектов спорта и формы паспорта безопасности объектов спорта»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и федеральных норм в области антитеррористической защищенности объектов. </w:t>
      </w: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>1.3. К ОХВ относятся вещества, способные вызвать массовое поражение людей при концентрациях ниже предельно допустимых. К отравляющим веществам — высокотоксичные химические соединения, предназначенные для поражения живой силы, заражения воздуха и местности.</w:t>
      </w:r>
    </w:p>
    <w:p w:rsidR="00136CC6" w:rsidRDefault="00136CC6" w:rsidP="00136CC6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6CC6" w:rsidRPr="00136CC6" w:rsidRDefault="00E55256" w:rsidP="00E55256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 Выявление признаков подготовки и проноса 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>токсичных хими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катов, отравляющих веществ </w:t>
      </w:r>
      <w:r w:rsidRPr="008F608E">
        <w:rPr>
          <w:rFonts w:ascii="Arial" w:hAnsi="Arial" w:cs="Arial"/>
          <w:b/>
          <w:sz w:val="24"/>
          <w:szCs w:val="24"/>
          <w:lang w:eastAsia="ru-RU"/>
        </w:rPr>
        <w:t>и патогенных биологических агентов</w:t>
      </w: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6CC6" w:rsidRP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Сотрудники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объекта спорта 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>обязаны обращать внимание на следующие признаки:</w:t>
      </w:r>
    </w:p>
    <w:p w:rsidR="00E55256" w:rsidRPr="00E55256" w:rsidRDefault="00E55256" w:rsidP="00E55256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5256">
        <w:rPr>
          <w:rFonts w:ascii="Arial" w:hAnsi="Arial" w:cs="Arial"/>
          <w:b/>
          <w:bCs/>
          <w:sz w:val="24"/>
          <w:szCs w:val="24"/>
          <w:lang w:eastAsia="ru-RU"/>
        </w:rPr>
        <w:t>Поведенческие индикаторы:</w:t>
      </w:r>
      <w:r w:rsidRPr="00E55256">
        <w:rPr>
          <w:rFonts w:ascii="Arial" w:hAnsi="Arial" w:cs="Arial"/>
          <w:sz w:val="24"/>
          <w:szCs w:val="24"/>
          <w:lang w:eastAsia="ru-RU"/>
        </w:rPr>
        <w:t xml:space="preserve"> нервозность, избегание зрительного контакта, несоответствие одежды погодным условиям (длинные плащи в жару для сокрытия емкостей), частое ощупывание карманов или сумок, поп</w:t>
      </w:r>
      <w:r>
        <w:rPr>
          <w:rFonts w:ascii="Arial" w:hAnsi="Arial" w:cs="Arial"/>
          <w:sz w:val="24"/>
          <w:szCs w:val="24"/>
          <w:lang w:eastAsia="ru-RU"/>
        </w:rPr>
        <w:t>ытки пройти незаметно</w:t>
      </w:r>
      <w:r w:rsidRPr="00E55256">
        <w:rPr>
          <w:rFonts w:ascii="Arial" w:hAnsi="Arial" w:cs="Arial"/>
          <w:sz w:val="24"/>
          <w:szCs w:val="24"/>
          <w:lang w:eastAsia="ru-RU"/>
        </w:rPr>
        <w:t>.</w:t>
      </w:r>
    </w:p>
    <w:p w:rsidR="00E55256" w:rsidRPr="00136CC6" w:rsidRDefault="00E55256" w:rsidP="00E5525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5256">
        <w:rPr>
          <w:rFonts w:ascii="Arial" w:hAnsi="Arial" w:cs="Arial"/>
          <w:b/>
          <w:bCs/>
          <w:sz w:val="24"/>
          <w:szCs w:val="24"/>
          <w:lang w:eastAsia="ru-RU"/>
        </w:rPr>
        <w:t>Визуальные признаки предметов:</w:t>
      </w:r>
      <w:r w:rsidRPr="00E55256">
        <w:rPr>
          <w:rFonts w:ascii="Arial" w:hAnsi="Arial" w:cs="Arial"/>
          <w:sz w:val="24"/>
          <w:szCs w:val="24"/>
          <w:lang w:eastAsia="ru-RU"/>
        </w:rPr>
        <w:t xml:space="preserve"> наличие капель конденсата на таре, нестандартная маркировка баллонов, самодельные сварные швы, химические ожоги или пятна на упаковке, использование изоленты не заводского </w:t>
      </w:r>
      <w:r>
        <w:rPr>
          <w:rFonts w:ascii="Arial" w:hAnsi="Arial" w:cs="Arial"/>
          <w:sz w:val="24"/>
          <w:szCs w:val="24"/>
          <w:lang w:eastAsia="ru-RU"/>
        </w:rPr>
        <w:t xml:space="preserve">цвета, скрытые полости в багаже, 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>нестандартная форма, излишне тяжелый вес по отношению к размеру, просачивание жидкости.</w:t>
      </w:r>
    </w:p>
    <w:p w:rsidR="00E55256" w:rsidRDefault="00E55256" w:rsidP="00E55256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5256">
        <w:rPr>
          <w:rFonts w:ascii="Arial" w:hAnsi="Arial" w:cs="Arial"/>
          <w:b/>
          <w:bCs/>
          <w:sz w:val="24"/>
          <w:szCs w:val="24"/>
          <w:lang w:eastAsia="ru-RU"/>
        </w:rPr>
        <w:t>Органолептические признаки вблизи человека:</w:t>
      </w:r>
      <w:r w:rsidRPr="00E55256">
        <w:rPr>
          <w:rFonts w:ascii="Arial" w:hAnsi="Arial" w:cs="Arial"/>
          <w:sz w:val="24"/>
          <w:szCs w:val="24"/>
          <w:lang w:eastAsia="ru-RU"/>
        </w:rPr>
        <w:t xml:space="preserve"> нетипичные запахи химических реактивов (сероводород, аммиак, хлор, растворители).</w:t>
      </w:r>
    </w:p>
    <w:p w:rsidR="00DE3241" w:rsidRPr="00136CC6" w:rsidRDefault="00DE3241" w:rsidP="00DE324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Маркировка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при почтовых отправлениях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отсутствие обратного адреса, пометки «Лично», «Конфиденциально», обилие марок, несовпадение индекса почтового отделения с адресом отправителя.</w:t>
      </w:r>
    </w:p>
    <w:p w:rsidR="00E55256" w:rsidRPr="00E55256" w:rsidRDefault="00E55256" w:rsidP="00E55256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5256">
        <w:rPr>
          <w:rFonts w:ascii="Arial" w:hAnsi="Arial" w:cs="Arial"/>
          <w:b/>
          <w:bCs/>
          <w:sz w:val="24"/>
          <w:szCs w:val="24"/>
          <w:lang w:eastAsia="ru-RU"/>
        </w:rPr>
        <w:t>Каналы доставки:</w:t>
      </w:r>
      <w:r w:rsidRPr="00E55256">
        <w:rPr>
          <w:rFonts w:ascii="Arial" w:hAnsi="Arial" w:cs="Arial"/>
          <w:sz w:val="24"/>
          <w:szCs w:val="24"/>
          <w:lang w:eastAsia="ru-RU"/>
        </w:rPr>
        <w:t xml:space="preserve"> помимо личного проноса, контроль должен осуществляться в отношении курьерских служб, почты, доставок воды и продуктов питания, где могут быть спрятаны </w:t>
      </w:r>
      <w:proofErr w:type="spellStart"/>
      <w:r w:rsidRPr="00E55256">
        <w:rPr>
          <w:rFonts w:ascii="Arial" w:hAnsi="Arial" w:cs="Arial"/>
          <w:sz w:val="24"/>
          <w:szCs w:val="24"/>
          <w:lang w:eastAsia="ru-RU"/>
        </w:rPr>
        <w:t>микроконтейнеры</w:t>
      </w:r>
      <w:proofErr w:type="spellEnd"/>
      <w:r w:rsidRPr="00E55256">
        <w:rPr>
          <w:rFonts w:ascii="Arial" w:hAnsi="Arial" w:cs="Arial"/>
          <w:sz w:val="24"/>
          <w:szCs w:val="24"/>
          <w:lang w:eastAsia="ru-RU"/>
        </w:rPr>
        <w:t>.</w:t>
      </w:r>
    </w:p>
    <w:p w:rsidR="00E55256" w:rsidRPr="00E55256" w:rsidRDefault="00E55256" w:rsidP="00E55256">
      <w:pPr>
        <w:pStyle w:val="a4"/>
        <w:ind w:firstLine="709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136CC6" w:rsidRDefault="00136CC6" w:rsidP="00136CC6">
      <w:pPr>
        <w:pStyle w:val="a4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36CC6" w:rsidRPr="00136CC6" w:rsidRDefault="00136CC6" w:rsidP="00136CC6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Порядок работы с почтовыми отправлениями и грузами</w:t>
      </w: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3.1. Все входящие почтовые отправления регистрируются в журнале учета корреспонденции с указанием данных отправителя. </w:t>
      </w:r>
    </w:p>
    <w:p w:rsidR="00DE3241" w:rsidRPr="00DE3241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324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3241" w:rsidRPr="00DE3241">
        <w:rPr>
          <w:rFonts w:ascii="Arial" w:eastAsia="Times New Roman" w:hAnsi="Arial" w:cs="Arial"/>
          <w:sz w:val="24"/>
          <w:szCs w:val="24"/>
          <w:lang w:eastAsia="ru-RU"/>
        </w:rPr>
        <w:t>.2. При подозрении на наличие опасных веществ</w:t>
      </w:r>
      <w:r w:rsidRPr="00DE3241">
        <w:rPr>
          <w:rFonts w:ascii="Arial" w:eastAsia="Times New Roman" w:hAnsi="Arial" w:cs="Arial"/>
          <w:sz w:val="24"/>
          <w:szCs w:val="24"/>
          <w:lang w:eastAsia="ru-RU"/>
        </w:rPr>
        <w:t xml:space="preserve"> почта помещается в изолирующий пластиковый бокс и передается специалистам-взрывотехникам и химической разведки. </w:t>
      </w:r>
    </w:p>
    <w:p w:rsidR="00136CC6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3241">
        <w:rPr>
          <w:rFonts w:ascii="Arial" w:eastAsia="Times New Roman" w:hAnsi="Arial" w:cs="Arial"/>
          <w:sz w:val="24"/>
          <w:szCs w:val="24"/>
          <w:lang w:eastAsia="ru-RU"/>
        </w:rPr>
        <w:t>3.3</w:t>
      </w:r>
      <w:r w:rsidR="00136CC6" w:rsidRPr="00DE3241">
        <w:rPr>
          <w:rFonts w:ascii="Arial" w:eastAsia="Times New Roman" w:hAnsi="Arial" w:cs="Arial"/>
          <w:sz w:val="24"/>
          <w:szCs w:val="24"/>
          <w:lang w:eastAsia="ru-RU"/>
        </w:rPr>
        <w:t>. Категорически запрещается вскрывать поврежденную упаковку, наклоняться над ней или пытаться самостоятельно нейтрализовать содержимое.</w:t>
      </w:r>
    </w:p>
    <w:p w:rsidR="00DE3241" w:rsidRPr="00136CC6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6CC6" w:rsidRDefault="00136CC6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 w:rsidR="00DE324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 Действия сотрудников объекта спорта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при обнаружении угрозы</w:t>
      </w:r>
    </w:p>
    <w:p w:rsidR="00DE3241" w:rsidRPr="00136CC6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3241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4.1. 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Первичные действия: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Не трогать, не перемещать, не открывать обнаруженный предмет или емкость.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>Немедленно доложить рук</w:t>
      </w:r>
      <w:r>
        <w:rPr>
          <w:rFonts w:ascii="Arial" w:eastAsia="Times New Roman" w:hAnsi="Arial" w:cs="Arial"/>
          <w:sz w:val="24"/>
          <w:szCs w:val="24"/>
          <w:lang w:eastAsia="ru-RU"/>
        </w:rPr>
        <w:t>оводителю учреждения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По возможности запомнить приметы лица, оставившего предмет. </w:t>
      </w:r>
    </w:p>
    <w:p w:rsidR="00DE3241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4.2. 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Изоляция зоны: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Оцепить зону обнаружения радиусом не менее 50 метров (для жидкостей и порошков — до 100 метров).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Прекратить работу систем вентиляции и кондиционирования в данном секторе для предотвращения распространения аэрозолей.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Эвакуировать персонал из опасной зоны перпендикулярно направлению ветра. </w:t>
      </w:r>
    </w:p>
    <w:p w:rsidR="00DE3241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4.3. 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Использование СИЗ: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Сотрудники, оставшиеся в оцеплении, должны использовать средства индивидуальной защиты органов дыхания и кожи (противогазы класса АХ/B, защитные костюмы Л-1 или аналоги). Для защиты от фосфорорганических ОВ применяются противогазы с дополнительным патроном ПЗУК-ПК. </w:t>
      </w:r>
    </w:p>
    <w:p w:rsidR="00DE3241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4.4. </w:t>
      </w: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Оповещение:</w:t>
      </w: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Вызвать экстренные оперативные службы по номеру 112, указав код угрозы («Обнаружение подозрительного вещества/предмета»). </w:t>
      </w:r>
    </w:p>
    <w:p w:rsidR="00136CC6" w:rsidRPr="00136CC6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>Передать информацию диспетчеру МВД, ФСБ и территориального органа МЧС России.</w:t>
      </w:r>
    </w:p>
    <w:p w:rsidR="00DE3241" w:rsidRDefault="00DE3241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36CC6" w:rsidRDefault="00136CC6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Алгоритм действий при применении (распылении) химикатов</w:t>
      </w:r>
    </w:p>
    <w:p w:rsidR="00DE3241" w:rsidRPr="00136CC6" w:rsidRDefault="00DE3241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5525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5.1. При появлении облака газа, дыма или характерного запаха немедленно задержать дыхание, закрыть глаза и быстро покинуть зону поражения. </w:t>
      </w:r>
    </w:p>
    <w:p w:rsidR="00E5525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5.2. Снять верхнюю одежду (возможный источник загрязнения), упаковать ее в герметичный пакет. </w:t>
      </w:r>
    </w:p>
    <w:p w:rsidR="00E5525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5.3. Промыть открытые участки тела большим количеством воды с мылом, глаза промывать чистой водой не менее 15 минут. </w:t>
      </w:r>
    </w:p>
    <w:p w:rsidR="00136CC6" w:rsidRPr="00136CC6" w:rsidRDefault="00136CC6" w:rsidP="00DE324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5.4. Запретить употребление пищи, воды и курение до прохождения полной </w:t>
      </w:r>
      <w:r w:rsidR="004F2B6B">
        <w:rPr>
          <w:rFonts w:ascii="Arial" w:eastAsia="Times New Roman" w:hAnsi="Arial" w:cs="Arial"/>
          <w:sz w:val="24"/>
          <w:szCs w:val="24"/>
          <w:lang w:eastAsia="ru-RU"/>
        </w:rPr>
        <w:t>санитарной обработки.</w:t>
      </w:r>
    </w:p>
    <w:p w:rsidR="00DE3241" w:rsidRDefault="00DE3241" w:rsidP="00DE3241">
      <w:pPr>
        <w:pStyle w:val="a4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36CC6" w:rsidRDefault="00DE3241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</w:t>
      </w:r>
      <w:r w:rsidR="00136CC6" w:rsidRPr="00136CC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 Ответственность</w:t>
      </w:r>
    </w:p>
    <w:p w:rsidR="00DE3241" w:rsidRPr="00136CC6" w:rsidRDefault="00DE3241" w:rsidP="00DE3241">
      <w:pPr>
        <w:pStyle w:val="a4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3241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.1. За несоблюдение требований настоящей инструкции сотрудники </w:t>
      </w:r>
      <w:r w:rsidR="004F2B6B">
        <w:rPr>
          <w:rFonts w:ascii="Arial" w:eastAsia="Times New Roman" w:hAnsi="Arial" w:cs="Arial"/>
          <w:sz w:val="24"/>
          <w:szCs w:val="24"/>
          <w:lang w:eastAsia="ru-RU"/>
        </w:rPr>
        <w:t xml:space="preserve">учреждения 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 xml:space="preserve">несут дисциплинарную ответственность. </w:t>
      </w:r>
    </w:p>
    <w:p w:rsidR="00136CC6" w:rsidRPr="00136CC6" w:rsidRDefault="00DE3241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6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>.2. За сокрытие информации об угрозе применения ОХВ предусмотрена административная и уголовная ответственность в соо</w:t>
      </w:r>
      <w:r>
        <w:rPr>
          <w:rFonts w:ascii="Arial" w:eastAsia="Times New Roman" w:hAnsi="Arial" w:cs="Arial"/>
          <w:sz w:val="24"/>
          <w:szCs w:val="24"/>
          <w:lang w:eastAsia="ru-RU"/>
        </w:rPr>
        <w:t>тветствии с законодательством Российской Федерации</w:t>
      </w:r>
      <w:r w:rsidR="00136CC6" w:rsidRPr="00136CC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36CC6" w:rsidRPr="00136CC6" w:rsidRDefault="00136CC6" w:rsidP="00136CC6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793" w:rsidRPr="00136CC6" w:rsidRDefault="005A6793" w:rsidP="00136CC6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5A6793" w:rsidRDefault="005A6793" w:rsidP="00BC5692"/>
    <w:p w:rsidR="005A6793" w:rsidRDefault="005A6793" w:rsidP="00BC5692"/>
    <w:p w:rsidR="005A6793" w:rsidRDefault="005A6793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A76577" w:rsidRDefault="00A76577" w:rsidP="00BC5692"/>
    <w:p w:rsidR="00013E0B" w:rsidRDefault="00013E0B" w:rsidP="00BC5692"/>
    <w:p w:rsidR="00013E0B" w:rsidRDefault="00013E0B" w:rsidP="00BC5692"/>
    <w:p w:rsidR="00013E0B" w:rsidRDefault="00013E0B" w:rsidP="00BC5692"/>
    <w:p w:rsidR="00013E0B" w:rsidRDefault="00013E0B" w:rsidP="00BC5692"/>
    <w:p w:rsidR="00A76577" w:rsidRDefault="00A76577" w:rsidP="00BC5692"/>
    <w:p w:rsidR="00A76577" w:rsidRDefault="00A76577" w:rsidP="00BC5692"/>
    <w:p w:rsidR="004F2B6B" w:rsidRDefault="004F2B6B" w:rsidP="00BC5692"/>
    <w:p w:rsidR="004F2B6B" w:rsidRDefault="004F2B6B" w:rsidP="00BC5692"/>
    <w:p w:rsidR="004F2B6B" w:rsidRDefault="004F2B6B" w:rsidP="00BC5692"/>
    <w:p w:rsidR="004F2B6B" w:rsidRDefault="004F2B6B" w:rsidP="00BC5692"/>
    <w:p w:rsidR="004F2B6B" w:rsidRDefault="004F2B6B" w:rsidP="00BC5692">
      <w:bookmarkStart w:id="0" w:name="_GoBack"/>
      <w:bookmarkEnd w:id="0"/>
    </w:p>
    <w:p w:rsidR="00A76577" w:rsidRDefault="00A76577" w:rsidP="00BC5692"/>
    <w:p w:rsidR="00A76577" w:rsidRDefault="00A76577" w:rsidP="00BC5692"/>
    <w:p w:rsidR="005A6793" w:rsidRDefault="005A6793" w:rsidP="00BC5692"/>
    <w:p w:rsidR="005A6793" w:rsidRDefault="005A6793" w:rsidP="00BC5692"/>
    <w:p w:rsidR="00BC5692" w:rsidRPr="009A17EA" w:rsidRDefault="00BC5692" w:rsidP="00BC5692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9A17EA">
        <w:rPr>
          <w:rFonts w:ascii="Arial" w:hAnsi="Arial" w:cs="Arial"/>
          <w:b/>
          <w:sz w:val="24"/>
          <w:szCs w:val="24"/>
          <w:lang w:eastAsia="ru-RU"/>
        </w:rPr>
        <w:lastRenderedPageBreak/>
        <w:t>Лист ознакомления</w:t>
      </w:r>
    </w:p>
    <w:p w:rsidR="00136CC6" w:rsidRDefault="00BC5692" w:rsidP="00136CC6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BC5692">
        <w:rPr>
          <w:rFonts w:ascii="Arial" w:hAnsi="Arial" w:cs="Arial"/>
          <w:b/>
          <w:sz w:val="24"/>
          <w:szCs w:val="24"/>
          <w:lang w:eastAsia="ru-RU"/>
        </w:rPr>
        <w:t xml:space="preserve">с </w:t>
      </w:r>
      <w:r w:rsidR="00136CC6">
        <w:rPr>
          <w:rFonts w:ascii="Arial" w:hAnsi="Arial" w:cs="Arial"/>
          <w:b/>
          <w:sz w:val="24"/>
          <w:szCs w:val="24"/>
          <w:lang w:eastAsia="ru-RU"/>
        </w:rPr>
        <w:t xml:space="preserve">инструкцией </w:t>
      </w:r>
      <w:r w:rsidR="00136CC6" w:rsidRPr="008F608E">
        <w:rPr>
          <w:rFonts w:ascii="Arial" w:hAnsi="Arial" w:cs="Arial"/>
          <w:b/>
          <w:sz w:val="24"/>
          <w:szCs w:val="24"/>
          <w:lang w:eastAsia="ru-RU"/>
        </w:rPr>
        <w:t>о порядке выявления и предотвращения несанкционированного проноса (провоза), хранения и применения токсичных хими</w:t>
      </w:r>
      <w:r w:rsidR="00136CC6">
        <w:rPr>
          <w:rFonts w:ascii="Arial" w:hAnsi="Arial" w:cs="Arial"/>
          <w:b/>
          <w:sz w:val="24"/>
          <w:szCs w:val="24"/>
          <w:lang w:eastAsia="ru-RU"/>
        </w:rPr>
        <w:t xml:space="preserve">катов, отравляющих веществ </w:t>
      </w:r>
      <w:r w:rsidR="00136CC6" w:rsidRPr="008F608E">
        <w:rPr>
          <w:rFonts w:ascii="Arial" w:hAnsi="Arial" w:cs="Arial"/>
          <w:b/>
          <w:sz w:val="24"/>
          <w:szCs w:val="24"/>
          <w:lang w:eastAsia="ru-RU"/>
        </w:rPr>
        <w:t>и патогенных биологических агентов на территории объекта</w:t>
      </w:r>
      <w:r w:rsidR="00136CC6">
        <w:rPr>
          <w:rFonts w:ascii="Arial" w:hAnsi="Arial" w:cs="Arial"/>
          <w:b/>
          <w:sz w:val="24"/>
          <w:szCs w:val="24"/>
          <w:lang w:eastAsia="ru-RU"/>
        </w:rPr>
        <w:t xml:space="preserve"> спорта</w:t>
      </w:r>
      <w:r w:rsidR="00136CC6" w:rsidRPr="008F608E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136CC6">
        <w:rPr>
          <w:rFonts w:ascii="Arial" w:hAnsi="Arial" w:cs="Arial"/>
          <w:b/>
          <w:sz w:val="24"/>
          <w:szCs w:val="24"/>
          <w:lang w:eastAsia="ru-RU"/>
        </w:rPr>
        <w:t xml:space="preserve">в </w:t>
      </w:r>
      <w:proofErr w:type="spellStart"/>
      <w:r w:rsidR="00136CC6">
        <w:rPr>
          <w:rFonts w:ascii="Arial" w:hAnsi="Arial" w:cs="Arial"/>
          <w:b/>
          <w:sz w:val="24"/>
          <w:szCs w:val="24"/>
          <w:lang w:eastAsia="ru-RU"/>
        </w:rPr>
        <w:t>Уховском</w:t>
      </w:r>
      <w:proofErr w:type="spellEnd"/>
      <w:r w:rsidR="00136CC6">
        <w:rPr>
          <w:rFonts w:ascii="Arial" w:hAnsi="Arial" w:cs="Arial"/>
          <w:b/>
          <w:sz w:val="24"/>
          <w:szCs w:val="24"/>
          <w:lang w:eastAsia="ru-RU"/>
        </w:rPr>
        <w:t xml:space="preserve"> муниципальном образовании</w:t>
      </w:r>
      <w:r w:rsidR="00136CC6" w:rsidRPr="008F608E">
        <w:rPr>
          <w:rFonts w:ascii="Arial" w:hAnsi="Arial" w:cs="Arial"/>
          <w:b/>
          <w:sz w:val="24"/>
          <w:szCs w:val="24"/>
          <w:lang w:eastAsia="ru-RU"/>
        </w:rPr>
        <w:t>, в том числе при их получении посредством почтовых отправлений</w:t>
      </w:r>
    </w:p>
    <w:p w:rsidR="00BC5692" w:rsidRDefault="00BC5692" w:rsidP="00BC5692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034"/>
        <w:gridCol w:w="2778"/>
        <w:gridCol w:w="1559"/>
        <w:gridCol w:w="1701"/>
      </w:tblGrid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Дата</w:t>
            </w: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BC5692">
            <w:pPr>
              <w:pStyle w:val="a4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BC5692" w:rsidRPr="009A17EA" w:rsidTr="00A42549">
        <w:trPr>
          <w:jc w:val="center"/>
        </w:trPr>
        <w:tc>
          <w:tcPr>
            <w:tcW w:w="704" w:type="dxa"/>
            <w:vAlign w:val="center"/>
          </w:tcPr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BC5692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BC5692" w:rsidRPr="009A17EA" w:rsidRDefault="00BC569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05BA2" w:rsidRPr="009A17EA" w:rsidTr="00A42549">
        <w:trPr>
          <w:jc w:val="center"/>
        </w:trPr>
        <w:tc>
          <w:tcPr>
            <w:tcW w:w="704" w:type="dxa"/>
            <w:vAlign w:val="center"/>
          </w:tcPr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005BA2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05BA2" w:rsidRPr="009A17EA" w:rsidRDefault="00005BA2" w:rsidP="00A42549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BC5692" w:rsidRPr="00A870AC" w:rsidRDefault="00BC5692" w:rsidP="009607B1">
      <w:pPr>
        <w:pStyle w:val="a4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BC5692" w:rsidRPr="00A870AC" w:rsidSect="00183B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853"/>
    <w:multiLevelType w:val="multilevel"/>
    <w:tmpl w:val="64D6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D49AA"/>
    <w:multiLevelType w:val="multilevel"/>
    <w:tmpl w:val="921A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170D3"/>
    <w:multiLevelType w:val="multilevel"/>
    <w:tmpl w:val="29B0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613D1"/>
    <w:multiLevelType w:val="multilevel"/>
    <w:tmpl w:val="DAD0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C1CA0"/>
    <w:multiLevelType w:val="multilevel"/>
    <w:tmpl w:val="BEA2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B4451"/>
    <w:multiLevelType w:val="multilevel"/>
    <w:tmpl w:val="4E4A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9B4097"/>
    <w:multiLevelType w:val="multilevel"/>
    <w:tmpl w:val="589C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533EB"/>
    <w:multiLevelType w:val="multilevel"/>
    <w:tmpl w:val="F746B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01E11"/>
    <w:multiLevelType w:val="multilevel"/>
    <w:tmpl w:val="6EC0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B033CA"/>
    <w:multiLevelType w:val="multilevel"/>
    <w:tmpl w:val="1466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83069"/>
    <w:multiLevelType w:val="multilevel"/>
    <w:tmpl w:val="D9AE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3E218F"/>
    <w:multiLevelType w:val="multilevel"/>
    <w:tmpl w:val="38D48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264B5F"/>
    <w:multiLevelType w:val="multilevel"/>
    <w:tmpl w:val="A66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F1287A"/>
    <w:multiLevelType w:val="multilevel"/>
    <w:tmpl w:val="150E4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515D4"/>
    <w:multiLevelType w:val="multilevel"/>
    <w:tmpl w:val="4224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1F48C0"/>
    <w:multiLevelType w:val="multilevel"/>
    <w:tmpl w:val="73BA2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976508"/>
    <w:multiLevelType w:val="multilevel"/>
    <w:tmpl w:val="5A46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0E17BF"/>
    <w:multiLevelType w:val="multilevel"/>
    <w:tmpl w:val="75F25E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3B0E82"/>
    <w:multiLevelType w:val="multilevel"/>
    <w:tmpl w:val="957E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DC563A"/>
    <w:multiLevelType w:val="multilevel"/>
    <w:tmpl w:val="747E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8424C1"/>
    <w:multiLevelType w:val="multilevel"/>
    <w:tmpl w:val="6ADE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5"/>
  </w:num>
  <w:num w:numId="5">
    <w:abstractNumId w:val="15"/>
  </w:num>
  <w:num w:numId="6">
    <w:abstractNumId w:val="16"/>
  </w:num>
  <w:num w:numId="7">
    <w:abstractNumId w:val="10"/>
  </w:num>
  <w:num w:numId="8">
    <w:abstractNumId w:val="8"/>
  </w:num>
  <w:num w:numId="9">
    <w:abstractNumId w:val="18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6"/>
  </w:num>
  <w:num w:numId="15">
    <w:abstractNumId w:val="3"/>
  </w:num>
  <w:num w:numId="16">
    <w:abstractNumId w:val="19"/>
  </w:num>
  <w:num w:numId="17">
    <w:abstractNumId w:val="17"/>
  </w:num>
  <w:num w:numId="18">
    <w:abstractNumId w:val="20"/>
  </w:num>
  <w:num w:numId="19">
    <w:abstractNumId w:val="2"/>
  </w:num>
  <w:num w:numId="20">
    <w:abstractNumId w:val="1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D6"/>
    <w:rsid w:val="00005BA2"/>
    <w:rsid w:val="00013E0B"/>
    <w:rsid w:val="000E59F9"/>
    <w:rsid w:val="00136CC6"/>
    <w:rsid w:val="00183B7D"/>
    <w:rsid w:val="002E4F4C"/>
    <w:rsid w:val="003B2B77"/>
    <w:rsid w:val="004B00D6"/>
    <w:rsid w:val="004F2B6B"/>
    <w:rsid w:val="005A6793"/>
    <w:rsid w:val="007705FE"/>
    <w:rsid w:val="00893E40"/>
    <w:rsid w:val="008F608E"/>
    <w:rsid w:val="009607B1"/>
    <w:rsid w:val="009A5790"/>
    <w:rsid w:val="00A16496"/>
    <w:rsid w:val="00A4316C"/>
    <w:rsid w:val="00A76577"/>
    <w:rsid w:val="00A870AC"/>
    <w:rsid w:val="00BC5692"/>
    <w:rsid w:val="00C7146A"/>
    <w:rsid w:val="00DE3241"/>
    <w:rsid w:val="00E55256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056D"/>
  <w15:chartTrackingRefBased/>
  <w15:docId w15:val="{6CA709CF-F22C-4FA9-AFE1-45EA9DD0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692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A765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B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4B00D6"/>
    <w:rPr>
      <w:i/>
      <w:iCs/>
    </w:rPr>
  </w:style>
  <w:style w:type="paragraph" w:styleId="a4">
    <w:name w:val="No Spacing"/>
    <w:uiPriority w:val="1"/>
    <w:qFormat/>
    <w:rsid w:val="009607B1"/>
    <w:pPr>
      <w:spacing w:after="0" w:line="240" w:lineRule="auto"/>
    </w:pPr>
  </w:style>
  <w:style w:type="table" w:styleId="a5">
    <w:name w:val="Table Grid"/>
    <w:basedOn w:val="a1"/>
    <w:uiPriority w:val="39"/>
    <w:rsid w:val="00BC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765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3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A632-5A47-474F-84A5-0CF536AB3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5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13</cp:revision>
  <dcterms:created xsi:type="dcterms:W3CDTF">2026-07-22T07:23:00Z</dcterms:created>
  <dcterms:modified xsi:type="dcterms:W3CDTF">2026-08-10T03:27:00Z</dcterms:modified>
</cp:coreProperties>
</file>