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5" w:rsidRPr="00871205" w:rsidRDefault="00871205" w:rsidP="00871205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03.07.2018г. №29</w:t>
      </w:r>
    </w:p>
    <w:p w:rsidR="00871205" w:rsidRPr="00871205" w:rsidRDefault="00871205" w:rsidP="00871205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205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871205" w:rsidRPr="00871205" w:rsidRDefault="00871205" w:rsidP="008712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871205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871205" w:rsidRPr="00871205" w:rsidRDefault="00871205" w:rsidP="008712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871205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РАЙОН</w:t>
      </w:r>
    </w:p>
    <w:p w:rsidR="00871205" w:rsidRPr="00871205" w:rsidRDefault="00871205" w:rsidP="008712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871205">
        <w:rPr>
          <w:rFonts w:ascii="Arial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871205" w:rsidRPr="00871205" w:rsidRDefault="00871205" w:rsidP="008712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871205"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871205" w:rsidRPr="00871205" w:rsidRDefault="00871205" w:rsidP="008712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871205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871205" w:rsidRPr="00871205" w:rsidRDefault="00871205" w:rsidP="0087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871205" w:rsidRPr="00871205" w:rsidRDefault="00871205" w:rsidP="0087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71205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ПОЛОЖЕНИЯ О ПОРЯДКЕ ПРИВАТИЗАЦИИ </w:t>
      </w:r>
      <w:r w:rsidRPr="00871205">
        <w:rPr>
          <w:rFonts w:ascii="Arial" w:hAnsi="Arial" w:cs="Arial"/>
          <w:b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>ИМУЩЕСТВА УХОВСКОГО СЕЛЬСКОГО ПОСЕЛЕНИЯ</w:t>
      </w:r>
    </w:p>
    <w:p w:rsidR="00871205" w:rsidRPr="00871205" w:rsidRDefault="00871205" w:rsidP="00871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Руководствуясь Федеральным законом от 21.12.2001 года №178-ФЗ «О приватизации государственного и муниципального имущества», статьями 6,14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ст. 5 </w:t>
      </w:r>
      <w:r w:rsidRPr="0017799D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7799D">
        <w:rPr>
          <w:rFonts w:ascii="Arial" w:hAnsi="Arial" w:cs="Arial"/>
          <w:sz w:val="24"/>
          <w:szCs w:val="24"/>
        </w:rPr>
        <w:t xml:space="preserve"> Уховского муниципального образования, Дума Уховского сельского поселения</w:t>
      </w:r>
    </w:p>
    <w:p w:rsidR="00BD7CD8" w:rsidRPr="0017799D" w:rsidRDefault="00BD7CD8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</w:p>
    <w:p w:rsidR="00BD7CD8" w:rsidRPr="00871205" w:rsidRDefault="00BD7CD8" w:rsidP="0017799D">
      <w:pPr>
        <w:pStyle w:val="ConsNormal"/>
        <w:widowControl/>
        <w:ind w:right="0"/>
        <w:jc w:val="center"/>
        <w:rPr>
          <w:b/>
          <w:sz w:val="30"/>
          <w:szCs w:val="30"/>
        </w:rPr>
      </w:pPr>
      <w:r w:rsidRPr="00871205">
        <w:rPr>
          <w:b/>
          <w:sz w:val="30"/>
          <w:szCs w:val="30"/>
        </w:rPr>
        <w:t>РЕШИЛА: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1. Утвердить Положение о порядке приватизации муниципального имущества Уховского сельского поселения (Приложение №1).</w:t>
      </w:r>
    </w:p>
    <w:p w:rsidR="00BD7CD8" w:rsidRDefault="00BD7CD8" w:rsidP="0017799D">
      <w:pPr>
        <w:pStyle w:val="a9"/>
        <w:ind w:firstLine="708"/>
        <w:rPr>
          <w:rFonts w:ascii="Arial" w:hAnsi="Arial" w:cs="Arial"/>
        </w:rPr>
      </w:pPr>
      <w:r w:rsidRPr="0017799D">
        <w:rPr>
          <w:rFonts w:ascii="Arial" w:hAnsi="Arial" w:cs="Arial"/>
        </w:rPr>
        <w:t>2. Признать ут</w:t>
      </w:r>
      <w:r>
        <w:rPr>
          <w:rFonts w:ascii="Arial" w:hAnsi="Arial" w:cs="Arial"/>
        </w:rPr>
        <w:t>ратившим силу решение Думы от 30</w:t>
      </w:r>
      <w:r w:rsidRPr="0017799D">
        <w:rPr>
          <w:rFonts w:ascii="Arial" w:hAnsi="Arial" w:cs="Arial"/>
        </w:rPr>
        <w:t>.</w:t>
      </w:r>
      <w:r>
        <w:rPr>
          <w:rFonts w:ascii="Arial" w:hAnsi="Arial" w:cs="Arial"/>
        </w:rPr>
        <w:t>03.2018г. №20</w:t>
      </w:r>
      <w:r w:rsidRPr="0017799D">
        <w:rPr>
          <w:rFonts w:ascii="Arial" w:hAnsi="Arial" w:cs="Arial"/>
        </w:rPr>
        <w:t xml:space="preserve"> «Об утверждении Положения о порядке приватизации муниципального имущества Уховского сельского поселения».</w:t>
      </w:r>
    </w:p>
    <w:p w:rsidR="00BD7CD8" w:rsidRPr="0017799D" w:rsidRDefault="00BD7CD8" w:rsidP="0017799D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его подписания.</w:t>
      </w:r>
    </w:p>
    <w:p w:rsidR="00BD7CD8" w:rsidRPr="0017799D" w:rsidRDefault="00BD7CD8" w:rsidP="0017799D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 Опубликовать настоящее решение в «Муниципальном вестнике» и разместить на официальном сайте администрации.</w:t>
      </w: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17799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7799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F02B34" w:rsidP="0017799D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871205" w:rsidRDefault="00BD7CD8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Глава У</w:t>
      </w:r>
      <w:r w:rsidR="00871205">
        <w:rPr>
          <w:rFonts w:ascii="Arial" w:hAnsi="Arial" w:cs="Arial"/>
          <w:color w:val="000000"/>
          <w:sz w:val="24"/>
          <w:szCs w:val="24"/>
        </w:rPr>
        <w:t>ховского сельского поселения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В.К. Дроздов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br w:type="page"/>
      </w:r>
    </w:p>
    <w:p w:rsidR="00BD7CD8" w:rsidRPr="00871205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71205">
        <w:rPr>
          <w:rFonts w:ascii="Courier New" w:hAnsi="Courier New" w:cs="Courier New"/>
        </w:rPr>
        <w:t>Приложение №1</w:t>
      </w:r>
    </w:p>
    <w:p w:rsidR="00BD7CD8" w:rsidRPr="00871205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71205">
        <w:rPr>
          <w:rFonts w:ascii="Courier New" w:hAnsi="Courier New" w:cs="Courier New"/>
        </w:rPr>
        <w:t xml:space="preserve">к </w:t>
      </w:r>
      <w:hyperlink w:anchor="sub_0" w:history="1">
        <w:proofErr w:type="gramStart"/>
        <w:r w:rsidRPr="00871205">
          <w:rPr>
            <w:rFonts w:ascii="Courier New" w:hAnsi="Courier New" w:cs="Courier New"/>
          </w:rPr>
          <w:t>решени</w:t>
        </w:r>
      </w:hyperlink>
      <w:r w:rsidR="00C248C1" w:rsidRPr="00871205">
        <w:rPr>
          <w:rFonts w:ascii="Courier New" w:hAnsi="Courier New" w:cs="Courier New"/>
        </w:rPr>
        <w:t>ю</w:t>
      </w:r>
      <w:proofErr w:type="gramEnd"/>
      <w:r w:rsidRPr="00871205">
        <w:rPr>
          <w:rFonts w:ascii="Courier New" w:hAnsi="Courier New" w:cs="Courier New"/>
        </w:rPr>
        <w:t xml:space="preserve"> Думы Уховского</w:t>
      </w:r>
    </w:p>
    <w:p w:rsidR="00BD7CD8" w:rsidRPr="00871205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71205">
        <w:rPr>
          <w:rFonts w:ascii="Courier New" w:hAnsi="Courier New" w:cs="Courier New"/>
        </w:rPr>
        <w:t>сельского поселения</w:t>
      </w:r>
    </w:p>
    <w:p w:rsidR="00BD7CD8" w:rsidRPr="00871205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71205">
        <w:rPr>
          <w:rFonts w:ascii="Courier New" w:hAnsi="Courier New" w:cs="Courier New"/>
        </w:rPr>
        <w:t xml:space="preserve">от </w:t>
      </w:r>
      <w:r w:rsidR="00C248C1" w:rsidRPr="00871205">
        <w:rPr>
          <w:rFonts w:ascii="Courier New" w:hAnsi="Courier New" w:cs="Courier New"/>
        </w:rPr>
        <w:t>03.07.</w:t>
      </w:r>
      <w:r w:rsidRPr="00871205">
        <w:rPr>
          <w:rFonts w:ascii="Courier New" w:hAnsi="Courier New" w:cs="Courier New"/>
        </w:rPr>
        <w:t>2018 года №</w:t>
      </w:r>
      <w:r w:rsidR="00C248C1" w:rsidRPr="00871205">
        <w:rPr>
          <w:rFonts w:ascii="Courier New" w:hAnsi="Courier New" w:cs="Courier New"/>
        </w:rPr>
        <w:t>29</w:t>
      </w:r>
    </w:p>
    <w:p w:rsidR="00BD7CD8" w:rsidRPr="0017799D" w:rsidRDefault="00BD7CD8" w:rsidP="0017799D">
      <w:pPr>
        <w:tabs>
          <w:tab w:val="left" w:pos="5970"/>
        </w:tabs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</w:p>
    <w:p w:rsidR="00BD7CD8" w:rsidRPr="00871205" w:rsidRDefault="00BD7CD8" w:rsidP="0017799D">
      <w:pPr>
        <w:spacing w:after="0" w:line="240" w:lineRule="auto"/>
        <w:jc w:val="center"/>
        <w:rPr>
          <w:rStyle w:val="a4"/>
          <w:rFonts w:ascii="Arial" w:hAnsi="Arial" w:cs="Arial"/>
          <w:bCs/>
          <w:sz w:val="30"/>
          <w:szCs w:val="30"/>
        </w:rPr>
      </w:pPr>
      <w:r w:rsidRPr="00871205">
        <w:rPr>
          <w:rStyle w:val="a4"/>
          <w:rFonts w:ascii="Arial" w:hAnsi="Arial" w:cs="Arial"/>
          <w:bCs/>
          <w:sz w:val="30"/>
          <w:szCs w:val="30"/>
        </w:rPr>
        <w:t>ПОЛОЖЕНИЕ О ПОРЯДКЕ ПРИВАТИЗАЦИИ МУНИЦИПАЛЬНОГО ИМУЩЕСТВА УХОВСКОГО СЕЛЬСКОГО ПОСЕЛЕНИЯ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jc w:val="center"/>
        <w:rPr>
          <w:rStyle w:val="a4"/>
          <w:rFonts w:ascii="Arial" w:hAnsi="Arial" w:cs="Arial"/>
          <w:bCs/>
          <w:sz w:val="24"/>
          <w:szCs w:val="24"/>
        </w:rPr>
      </w:pPr>
      <w:r w:rsidRPr="0017799D">
        <w:rPr>
          <w:rStyle w:val="a4"/>
          <w:rFonts w:ascii="Arial" w:hAnsi="Arial" w:cs="Arial"/>
          <w:bCs/>
          <w:sz w:val="24"/>
          <w:szCs w:val="24"/>
        </w:rPr>
        <w:t>1. Общие положения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1.1. Настоящее Положение о приватизации муниципального имущества Уховского сельского поселения разработано в соответствии </w:t>
      </w:r>
      <w:proofErr w:type="gramStart"/>
      <w:r w:rsidRPr="001D59B6">
        <w:rPr>
          <w:rFonts w:ascii="Arial" w:hAnsi="Arial" w:cs="Arial"/>
          <w:sz w:val="24"/>
          <w:szCs w:val="24"/>
        </w:rPr>
        <w:t>с</w:t>
      </w:r>
      <w:proofErr w:type="gramEnd"/>
      <w:r w:rsidRPr="001D59B6">
        <w:rPr>
          <w:rFonts w:ascii="Arial" w:hAnsi="Arial" w:cs="Arial"/>
          <w:sz w:val="24"/>
          <w:szCs w:val="24"/>
        </w:rPr>
        <w:t>: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 "О приватизации государственного и муниципального имущества";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</w:t>
      </w:r>
      <w:r>
        <w:rPr>
          <w:rFonts w:ascii="Arial" w:hAnsi="Arial" w:cs="Arial"/>
          <w:sz w:val="24"/>
          <w:szCs w:val="24"/>
        </w:rPr>
        <w:t xml:space="preserve"> от 6 октября 2003 года</w:t>
      </w:r>
      <w:r w:rsidRPr="001D5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№131-ФЗ </w:t>
      </w:r>
      <w:r w:rsidRPr="001D59B6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22 июля 2008 года №159-ФЗ </w:t>
      </w:r>
      <w:r w:rsidRPr="001D59B6">
        <w:rPr>
          <w:rFonts w:ascii="Arial" w:hAnsi="Arial" w:cs="Arial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29 июля 1998 года №135-ФЗ </w:t>
      </w:r>
      <w:r w:rsidRPr="001D59B6">
        <w:rPr>
          <w:rFonts w:ascii="Arial" w:hAnsi="Arial" w:cs="Arial"/>
          <w:sz w:val="24"/>
          <w:szCs w:val="24"/>
        </w:rPr>
        <w:t>"Об оценочной деятельности в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имущества";</w:t>
      </w:r>
    </w:p>
    <w:p w:rsidR="00BD7CD8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Российской Федерации от 10 мая 2017 года №549;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Уставом Уховского муниципального образования;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Положением о порядке управления и распоряжения муниципальной собственностью, </w:t>
      </w:r>
      <w:proofErr w:type="spellStart"/>
      <w:r w:rsidRPr="001D59B6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D59B6">
        <w:rPr>
          <w:rFonts w:ascii="Arial" w:hAnsi="Arial" w:cs="Arial"/>
          <w:sz w:val="24"/>
          <w:szCs w:val="24"/>
        </w:rPr>
        <w:t xml:space="preserve"> решением Думы Уховского сельского поселения от 29.04.2013г. №23;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Под приватизацией муниципального имущества Уховского сельского поселения понимается возмездное отчуждение имущества, находящегося в муниципальной собственности Уховского сельского поселения, в собственность физических и (или) юридических лиц. </w:t>
      </w:r>
    </w:p>
    <w:p w:rsidR="00BD7CD8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59B6">
        <w:rPr>
          <w:rFonts w:ascii="Arial" w:hAnsi="Arial" w:cs="Arial"/>
          <w:sz w:val="24"/>
          <w:szCs w:val="24"/>
        </w:rPr>
        <w:t>Приватизация муниципального имущества Уховского сельского поселения осуществляется в соответствии с Федеральным законом "О приватизации государственного и муниципального имущества" 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Отношения по отчуждению муниципального имущества, не урегулированные Федеральным законом о приватизации и настоящим Положением, регулируется гражданским законодательством Российской Федерации.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2</w:t>
      </w:r>
      <w:r w:rsidRPr="001D59B6">
        <w:rPr>
          <w:rFonts w:ascii="Arial" w:hAnsi="Arial" w:cs="Arial"/>
          <w:sz w:val="24"/>
          <w:szCs w:val="24"/>
        </w:rPr>
        <w:t>. Основными целями и задачами приватизации муниципального имущества Уховского сельского поселения (далее по тексту - приватизация) являются: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изменение структуры собственности на территории поселения в соответствии с частью 5 статьи 50 Федерального закона от 06.10.2003</w:t>
      </w:r>
      <w:r>
        <w:rPr>
          <w:rFonts w:ascii="Arial" w:hAnsi="Arial" w:cs="Arial"/>
          <w:sz w:val="24"/>
          <w:szCs w:val="24"/>
        </w:rPr>
        <w:t>г.</w:t>
      </w:r>
      <w:r w:rsidRPr="001D59B6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Федерации»;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вовлечение в гражданский оборот максимального количества объектов муниципальной собственности;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формирование условий для развития малого и среднего предпринимательства на территории поселения;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уменьшение бюджетных расходов</w:t>
      </w:r>
      <w:r w:rsidRPr="0017799D">
        <w:rPr>
          <w:rFonts w:ascii="Arial" w:hAnsi="Arial" w:cs="Arial"/>
          <w:sz w:val="24"/>
          <w:szCs w:val="24"/>
        </w:rPr>
        <w:t xml:space="preserve"> на управление муниципальным имуществом;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Уховского сельского поселения о бюджете;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повышение эффективности экономики Уховского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D7CD8" w:rsidRDefault="00BD7CD8" w:rsidP="00871205">
      <w:pPr>
        <w:spacing w:after="0" w:line="240" w:lineRule="auto"/>
        <w:rPr>
          <w:rStyle w:val="a4"/>
          <w:rFonts w:ascii="Arial" w:hAnsi="Arial" w:cs="Arial"/>
          <w:bCs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2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Компетенция органов местного самоуправления в сфере приватизации</w:t>
      </w:r>
    </w:p>
    <w:p w:rsidR="00BD7CD8" w:rsidRPr="00AA664B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.1. Компетенция Думы </w:t>
      </w:r>
      <w:r w:rsidRPr="00AA664B">
        <w:rPr>
          <w:rFonts w:ascii="Arial" w:hAnsi="Arial" w:cs="Arial"/>
          <w:i/>
          <w:sz w:val="24"/>
          <w:szCs w:val="24"/>
          <w:u w:val="single"/>
        </w:rPr>
        <w:t>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.1.1. утверждает Положение о порядке приватизации муниципального имущества Уховского сельского поселения, вносит в него изменения и дополнения;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.1.2. ежегодно утверждает прогнозный план приватизации муниципального имущества на очередной финансовый год (далее по тексту - план приватизации), а также изменения и дополнения в план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.1.3. утверждает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выполнении плана приватизации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год.</w:t>
      </w:r>
    </w:p>
    <w:p w:rsidR="00BD7CD8" w:rsidRPr="00AA664B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.2. Компетенция главы </w:t>
      </w:r>
      <w:r w:rsidRPr="00AA664B">
        <w:rPr>
          <w:rFonts w:ascii="Arial" w:hAnsi="Arial" w:cs="Arial"/>
          <w:i/>
          <w:sz w:val="24"/>
          <w:szCs w:val="24"/>
          <w:u w:val="single"/>
        </w:rPr>
        <w:t>администрации 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 (далее – глава администрации):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.2.1. представляет в Думу Уховского сельского поселения: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Уховского сельского поселения о внесении изменений и дополнений в план приватизации, основываясь на реалистичном анализе условий и ресурсов его выполнения;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 в составе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исполнении бюджета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.2.2. </w:t>
      </w:r>
      <w:proofErr w:type="spellStart"/>
      <w:r w:rsidRPr="0017799D">
        <w:rPr>
          <w:rFonts w:ascii="Arial" w:hAnsi="Arial" w:cs="Arial"/>
          <w:sz w:val="24"/>
          <w:szCs w:val="24"/>
        </w:rPr>
        <w:t>издает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нормативные акты по вопросам приватизации муниципального имущества в соответствии с полномочиями,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определенными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законодательством Российской Федерации и Уставом Уховского муниципального образования, в том числе: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- утверждает формы документов, сопровождающих сделки приватизации муниципального имущества, подписывает договоры купли-продажи, задатка;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</w:t>
      </w:r>
      <w:proofErr w:type="spellStart"/>
      <w:r w:rsidRPr="0017799D">
        <w:rPr>
          <w:rFonts w:ascii="Arial" w:hAnsi="Arial" w:cs="Arial"/>
          <w:sz w:val="24"/>
          <w:szCs w:val="24"/>
        </w:rPr>
        <w:t>приобретенного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рассрочку;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/>
          <w:iCs/>
          <w:sz w:val="24"/>
          <w:szCs w:val="24"/>
          <w:u w:val="single"/>
        </w:rPr>
        <w:t>2</w:t>
      </w:r>
      <w:r w:rsidRPr="0017799D">
        <w:rPr>
          <w:rStyle w:val="a3"/>
          <w:rFonts w:ascii="Arial" w:hAnsi="Arial" w:cs="Arial"/>
          <w:b/>
          <w:iCs/>
          <w:sz w:val="24"/>
          <w:szCs w:val="24"/>
          <w:u w:val="single"/>
        </w:rPr>
        <w:t>.3. Компетенция специалиста администрации</w:t>
      </w:r>
      <w:r w:rsidRPr="0017799D">
        <w:rPr>
          <w:rStyle w:val="a3"/>
          <w:rFonts w:ascii="Arial" w:hAnsi="Arial" w:cs="Arial"/>
          <w:iCs/>
          <w:sz w:val="24"/>
          <w:szCs w:val="24"/>
          <w:u w:val="single"/>
        </w:rPr>
        <w:t>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.3.1. формирует проект прогнозного плана приватизации на очередной финансовый год;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.3.2. организует предпродажную подготовку объектов;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.3.3. уведомляет письменно арендаторов муниципального имущества: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>
        <w:rPr>
          <w:rFonts w:ascii="Arial" w:hAnsi="Arial" w:cs="Arial"/>
          <w:sz w:val="24"/>
          <w:szCs w:val="24"/>
        </w:rPr>
        <w:t>нов приватизации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30 календарных дней</w:t>
      </w:r>
      <w:r w:rsidRPr="0017799D">
        <w:rPr>
          <w:rFonts w:ascii="Arial" w:hAnsi="Arial" w:cs="Arial"/>
          <w:sz w:val="24"/>
          <w:szCs w:val="24"/>
        </w:rPr>
        <w:t xml:space="preserve"> после их утверждения Думой Уховского сельского поселения;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lastRenderedPageBreak/>
        <w:t xml:space="preserve"> - о датах и условиях реализации арендованного муниципального имущества в </w:t>
      </w:r>
      <w:proofErr w:type="spellStart"/>
      <w:r w:rsidRPr="0017799D">
        <w:rPr>
          <w:rFonts w:ascii="Arial" w:hAnsi="Arial" w:cs="Arial"/>
          <w:sz w:val="24"/>
          <w:szCs w:val="24"/>
        </w:rPr>
        <w:t>трехдневный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срок после опубликования информационных сообщений о его продаже в периодическом издании «Муниципальный вестник»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.3.4. направляет главе администрации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отчеты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.3.5. осуществляет </w:t>
      </w:r>
      <w:proofErr w:type="gramStart"/>
      <w:r w:rsidRPr="001779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выполнением покупателями условий договоров купли-продажи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.3.6. организует реализацию муниципального имущества в соответствии с </w:t>
      </w:r>
      <w:proofErr w:type="spellStart"/>
      <w:r w:rsidRPr="0017799D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планом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.3.7. инициирует приватизацию имущества казны.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3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планирования приватизации муниципального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.1. Специалист администрации разрабатывает план приватизации на очередной финансовый год и формирует структуру плана приватизации муниципального имущества на основании предложений о приватизации муниципального имущества, поступивших от главы администрации, депутатов Думы Уховского сельского поселения, юридических и физических лиц.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.2. Специалист администрации формирует план приватизации, который содержит: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характеристику имущества, подлежащего приватизации, позволяющую идентифицировать каждый объект продажи;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способ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799D">
        <w:rPr>
          <w:rFonts w:ascii="Arial" w:hAnsi="Arial" w:cs="Arial"/>
          <w:sz w:val="24"/>
          <w:szCs w:val="24"/>
        </w:rPr>
        <w:t xml:space="preserve"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расчетным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путем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17799D">
          <w:rPr>
            <w:rFonts w:ascii="Arial" w:hAnsi="Arial" w:cs="Arial"/>
            <w:sz w:val="24"/>
            <w:szCs w:val="24"/>
          </w:rPr>
          <w:t>1 кв. м</w:t>
        </w:r>
      </w:smartTag>
      <w:r w:rsidRPr="0017799D">
        <w:rPr>
          <w:rFonts w:ascii="Arial" w:hAnsi="Arial" w:cs="Arial"/>
          <w:sz w:val="24"/>
          <w:szCs w:val="24"/>
        </w:rPr>
        <w:t xml:space="preserve"> объектов недвижимости,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оценочных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r w:rsidRPr="0017799D">
        <w:rPr>
          <w:rFonts w:ascii="Arial" w:hAnsi="Arial" w:cs="Arial"/>
          <w:sz w:val="24"/>
          <w:szCs w:val="24"/>
        </w:rPr>
        <w:t>, выполненных по объектам плана приватизации года, предшествующего год</w:t>
      </w:r>
      <w:r>
        <w:rPr>
          <w:rFonts w:ascii="Arial" w:hAnsi="Arial" w:cs="Arial"/>
          <w:sz w:val="24"/>
          <w:szCs w:val="24"/>
        </w:rPr>
        <w:t>у</w:t>
      </w:r>
      <w:r w:rsidRPr="0017799D">
        <w:rPr>
          <w:rFonts w:ascii="Arial" w:hAnsi="Arial" w:cs="Arial"/>
          <w:sz w:val="24"/>
          <w:szCs w:val="24"/>
        </w:rPr>
        <w:t xml:space="preserve"> формирования плана приватизации,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индекса потребительских цен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.5. 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4</w:t>
      </w:r>
      <w:r w:rsidRPr="0017799D">
        <w:rPr>
          <w:rStyle w:val="a4"/>
          <w:rFonts w:ascii="Arial" w:hAnsi="Arial" w:cs="Arial"/>
          <w:bCs/>
          <w:sz w:val="24"/>
          <w:szCs w:val="24"/>
        </w:rPr>
        <w:t xml:space="preserve">. Информационное обеспечение приватизации </w:t>
      </w:r>
      <w:r w:rsidRPr="0017799D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D7CD8" w:rsidRPr="0017799D" w:rsidRDefault="00BD7CD8" w:rsidP="00177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Правительством Российской Федерации прогнозного плана (программы) </w:t>
      </w:r>
      <w:r w:rsidRPr="0017799D">
        <w:rPr>
          <w:rFonts w:ascii="Arial" w:hAnsi="Arial" w:cs="Arial"/>
          <w:sz w:val="24"/>
          <w:szCs w:val="24"/>
        </w:rPr>
        <w:lastRenderedPageBreak/>
        <w:t xml:space="preserve">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Информация о приватизации муниципального имущества, указанная в настоящем пункте, дополнительно размещается на сайте Уховского сельского поселения в сети "Интернет".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7799D">
        <w:rPr>
          <w:rFonts w:ascii="Arial" w:hAnsi="Arial" w:cs="Arial"/>
        </w:rPr>
        <w:t xml:space="preserve">2. Информационное сообщение о продаже муниципального имущества, об итогах его продажи размещается также на сайте Уховского сельского поселения в сети "Интернет" не менее чем за тридцать </w:t>
      </w:r>
      <w:r>
        <w:rPr>
          <w:rFonts w:ascii="Arial" w:hAnsi="Arial" w:cs="Arial"/>
        </w:rPr>
        <w:t xml:space="preserve">календарных </w:t>
      </w:r>
      <w:r w:rsidRPr="0017799D">
        <w:rPr>
          <w:rFonts w:ascii="Arial" w:hAnsi="Arial" w:cs="Arial"/>
        </w:rPr>
        <w:t>дней до дня осуществления продажи указанного имущества, если иное не предусмотрено настоящим Федеральным законом.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</w:t>
      </w:r>
      <w:r>
        <w:rPr>
          <w:rFonts w:ascii="Arial" w:hAnsi="Arial" w:cs="Arial"/>
        </w:rPr>
        <w:t xml:space="preserve"> рабочих</w:t>
      </w:r>
      <w:r w:rsidRPr="0017799D">
        <w:rPr>
          <w:rFonts w:ascii="Arial" w:hAnsi="Arial" w:cs="Arial"/>
        </w:rPr>
        <w:t xml:space="preserve"> дней со дня принятия этого решения.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3. Информационное сообщение о продаже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>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14) место и срок подведения итогов продажи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.4. Информация о результатах сделок приватизации муниципального имущества подлежит размещению на официальном сайте в сети "Интернет" в течение десяти</w:t>
      </w:r>
      <w:r>
        <w:rPr>
          <w:rFonts w:ascii="Arial" w:hAnsi="Arial" w:cs="Arial"/>
        </w:rPr>
        <w:t xml:space="preserve"> календарных</w:t>
      </w:r>
      <w:r w:rsidRPr="0017799D">
        <w:rPr>
          <w:rFonts w:ascii="Arial" w:hAnsi="Arial" w:cs="Arial"/>
        </w:rPr>
        <w:t xml:space="preserve"> дней со дня совершения указанных сделок.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К информации о результатах сделок приватизации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цена сделки приватизации;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5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подготовки муниципального имущества к приватизации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>.1. В целях включения имущества в прогнозный план приватизации специалист администрации Уховского сельского поселения в отношении недвижимого муниципального имущества организует в установленном порядке подготовку по каждому объекту приватизации, а именно: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обследования и технической инвентаризации объекта недвижимости (здания, помещений);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государственной регистрации права муниципальной собственности на объект недвижимости;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</w:t>
      </w:r>
      <w:proofErr w:type="spellStart"/>
      <w:r w:rsidRPr="0017799D">
        <w:rPr>
          <w:rFonts w:ascii="Arial" w:hAnsi="Arial" w:cs="Arial"/>
          <w:sz w:val="24"/>
          <w:szCs w:val="24"/>
        </w:rPr>
        <w:t>учет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 государственную регистрацию права на этот участок земли;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оценки рыночной стоимости приватизируемого муниципального имущества.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 xml:space="preserve">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 </w:t>
      </w: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6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Продавец и Покупатель муниципального имущества</w:t>
      </w:r>
    </w:p>
    <w:p w:rsidR="00BD7CD8" w:rsidRPr="0017799D" w:rsidRDefault="00BD7CD8" w:rsidP="007D1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7799D">
        <w:rPr>
          <w:rFonts w:ascii="Arial" w:hAnsi="Arial" w:cs="Arial"/>
          <w:sz w:val="24"/>
          <w:szCs w:val="24"/>
        </w:rPr>
        <w:t xml:space="preserve">.1. Функции продавца муниципального имущества осуществляет администрация Уховского сельского поселения Куйтунского района. 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17799D">
        <w:rPr>
          <w:rFonts w:ascii="Arial" w:hAnsi="Arial" w:cs="Arial"/>
          <w:sz w:val="24"/>
          <w:szCs w:val="24"/>
        </w:rPr>
        <w:t>. Покупателями муниципального имущества могут быть любые физические и юридические лица. Исключение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 xml:space="preserve">устанавливается статьёй 5 Федерального закона </w:t>
      </w:r>
      <w:r>
        <w:rPr>
          <w:rFonts w:ascii="Arial" w:hAnsi="Arial" w:cs="Arial"/>
          <w:sz w:val="24"/>
          <w:szCs w:val="24"/>
        </w:rPr>
        <w:t xml:space="preserve">о </w:t>
      </w:r>
      <w:r w:rsidRPr="0017799D">
        <w:rPr>
          <w:rFonts w:ascii="Arial" w:hAnsi="Arial" w:cs="Arial"/>
          <w:sz w:val="24"/>
          <w:szCs w:val="24"/>
        </w:rPr>
        <w:t>приватизации.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17799D">
        <w:rPr>
          <w:rFonts w:ascii="Arial" w:hAnsi="Arial" w:cs="Arial"/>
          <w:sz w:val="24"/>
          <w:szCs w:val="24"/>
        </w:rPr>
        <w:t>. Одновременно с заявкой претенденты представляют следующие документы: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юридические лица: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заверенные копии учредительных документов;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7CD8" w:rsidRPr="007D16A1" w:rsidRDefault="00BD7CD8" w:rsidP="007D16A1">
      <w:pPr>
        <w:pStyle w:val="ab"/>
        <w:spacing w:after="0"/>
        <w:rPr>
          <w:rFonts w:ascii="Arial" w:hAnsi="Arial" w:cs="Arial"/>
        </w:rPr>
      </w:pPr>
      <w:r w:rsidRPr="007D16A1">
        <w:rPr>
          <w:rFonts w:ascii="Arial" w:hAnsi="Arial" w:cs="Arial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17799D">
        <w:rPr>
          <w:rFonts w:ascii="Arial" w:hAnsi="Arial" w:cs="Arial"/>
          <w:sz w:val="24"/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7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Цена приватизируемого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7799D">
        <w:rPr>
          <w:rFonts w:ascii="Arial" w:hAnsi="Arial" w:cs="Arial"/>
          <w:sz w:val="24"/>
          <w:szCs w:val="24"/>
        </w:rPr>
        <w:t xml:space="preserve">.1. Установление начальной (стартовой) цены при продаже объекта приватизации на аукционе производится специалистом администрации на основании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затрат, </w:t>
      </w:r>
      <w:proofErr w:type="spellStart"/>
      <w:r w:rsidRPr="0017799D">
        <w:rPr>
          <w:rFonts w:ascii="Arial" w:hAnsi="Arial" w:cs="Arial"/>
          <w:sz w:val="24"/>
          <w:szCs w:val="24"/>
        </w:rPr>
        <w:t>произведенных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период предпродажной подготовки по каждому объекту приватизации. 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7799D">
        <w:rPr>
          <w:rFonts w:ascii="Arial" w:hAnsi="Arial" w:cs="Arial"/>
        </w:rPr>
        <w:t>.2.Начальная цена подлежащего приватизации муниципального имущества устанавливается в случаях, предусмотренных</w:t>
      </w:r>
      <w:r>
        <w:rPr>
          <w:rFonts w:ascii="Arial" w:hAnsi="Arial" w:cs="Arial"/>
        </w:rPr>
        <w:t xml:space="preserve"> </w:t>
      </w:r>
      <w:r w:rsidRPr="0017799D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>о приватизации</w:t>
      </w:r>
      <w:r w:rsidRPr="0017799D">
        <w:rPr>
          <w:rFonts w:ascii="Arial" w:hAnsi="Arial" w:cs="Arial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</w:t>
      </w:r>
      <w:proofErr w:type="spellStart"/>
      <w:r w:rsidRPr="0017799D">
        <w:rPr>
          <w:rFonts w:ascii="Arial" w:hAnsi="Arial" w:cs="Arial"/>
        </w:rPr>
        <w:t>отчета</w:t>
      </w:r>
      <w:proofErr w:type="spellEnd"/>
      <w:r w:rsidRPr="0017799D">
        <w:rPr>
          <w:rFonts w:ascii="Arial" w:hAnsi="Arial" w:cs="Arial"/>
        </w:rPr>
        <w:t xml:space="preserve">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8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Оплата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779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7799D">
        <w:rPr>
          <w:rFonts w:ascii="Arial" w:hAnsi="Arial" w:cs="Arial"/>
          <w:sz w:val="24"/>
          <w:szCs w:val="24"/>
        </w:rPr>
        <w:t xml:space="preserve">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17799D">
        <w:rPr>
          <w:rFonts w:ascii="Arial" w:hAnsi="Arial" w:cs="Arial"/>
          <w:sz w:val="24"/>
          <w:szCs w:val="24"/>
        </w:rPr>
        <w:t xml:space="preserve">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Pr="0017799D">
        <w:rPr>
          <w:rFonts w:ascii="Arial" w:hAnsi="Arial" w:cs="Arial"/>
          <w:sz w:val="24"/>
          <w:szCs w:val="24"/>
        </w:rPr>
        <w:t xml:space="preserve">. Покупатель вправе оплатить приобретаемое муниципальное имущество досрочно.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Pr="0017799D">
        <w:rPr>
          <w:rFonts w:ascii="Arial" w:hAnsi="Arial" w:cs="Arial"/>
          <w:sz w:val="24"/>
          <w:szCs w:val="24"/>
        </w:rPr>
        <w:t xml:space="preserve">. В случае уклонения Покупателя от оплаты суммы денежных средств в установленный срок последний утрачивает право на приобретение имущества и </w:t>
      </w:r>
      <w:proofErr w:type="spellStart"/>
      <w:r w:rsidRPr="0017799D">
        <w:rPr>
          <w:rFonts w:ascii="Arial" w:hAnsi="Arial" w:cs="Arial"/>
          <w:sz w:val="24"/>
          <w:szCs w:val="24"/>
        </w:rPr>
        <w:t>несет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ответственность в соответствии с условиями договора купли-продажи, а продавец в установленном порядке взыскивает убытки, </w:t>
      </w:r>
      <w:proofErr w:type="spellStart"/>
      <w:r w:rsidRPr="0017799D">
        <w:rPr>
          <w:rFonts w:ascii="Arial" w:hAnsi="Arial" w:cs="Arial"/>
          <w:sz w:val="24"/>
          <w:szCs w:val="24"/>
        </w:rPr>
        <w:t>причиненные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</w:t>
      </w:r>
      <w:r>
        <w:rPr>
          <w:rFonts w:ascii="Arial" w:hAnsi="Arial" w:cs="Arial"/>
          <w:sz w:val="24"/>
          <w:szCs w:val="24"/>
        </w:rPr>
        <w:t>ток Покупателю не возвращается.</w:t>
      </w:r>
    </w:p>
    <w:p w:rsidR="00BD7CD8" w:rsidRDefault="00BD7CD8" w:rsidP="0017799D">
      <w:pPr>
        <w:pStyle w:val="2"/>
      </w:pPr>
      <w:r>
        <w:t>8.5</w:t>
      </w:r>
      <w:r w:rsidRPr="0017799D">
        <w:t>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>
        <w:t>ральным законом о приватизации.</w:t>
      </w:r>
    </w:p>
    <w:p w:rsidR="00BD7CD8" w:rsidRDefault="00BD7CD8" w:rsidP="00871205">
      <w:pPr>
        <w:pStyle w:val="2"/>
        <w:ind w:firstLine="0"/>
      </w:pPr>
    </w:p>
    <w:p w:rsidR="00871205" w:rsidRDefault="00871205" w:rsidP="0017799D">
      <w:pPr>
        <w:pStyle w:val="2"/>
      </w:pPr>
      <w:r>
        <w:t>Председатель Думы,</w:t>
      </w:r>
    </w:p>
    <w:p w:rsidR="00871205" w:rsidRDefault="00871205" w:rsidP="00871205">
      <w:pPr>
        <w:pStyle w:val="2"/>
      </w:pPr>
      <w:r>
        <w:t>Г</w:t>
      </w:r>
      <w:r w:rsidR="00BD7CD8">
        <w:t>лава</w:t>
      </w:r>
      <w:r>
        <w:t xml:space="preserve"> </w:t>
      </w:r>
      <w:r w:rsidR="00BD7CD8">
        <w:t>У</w:t>
      </w:r>
      <w:r>
        <w:t>ховского сельского поселения</w:t>
      </w:r>
    </w:p>
    <w:p w:rsidR="00BD7CD8" w:rsidRPr="0017799D" w:rsidRDefault="00BD7CD8" w:rsidP="00871205">
      <w:pPr>
        <w:pStyle w:val="2"/>
      </w:pPr>
      <w:bookmarkStart w:id="0" w:name="_GoBack"/>
      <w:bookmarkEnd w:id="0"/>
      <w:r>
        <w:t>Дроздов В.К.</w:t>
      </w:r>
    </w:p>
    <w:sectPr w:rsidR="00BD7CD8" w:rsidRPr="0017799D" w:rsidSect="005F5368">
      <w:pgSz w:w="11906" w:h="16838"/>
      <w:pgMar w:top="709" w:right="709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A4"/>
    <w:rsid w:val="000026D6"/>
    <w:rsid w:val="00042AFA"/>
    <w:rsid w:val="00052DE3"/>
    <w:rsid w:val="00060E3D"/>
    <w:rsid w:val="00086B06"/>
    <w:rsid w:val="000D018A"/>
    <w:rsid w:val="0011348C"/>
    <w:rsid w:val="00132928"/>
    <w:rsid w:val="00141D67"/>
    <w:rsid w:val="0015151D"/>
    <w:rsid w:val="00154A5C"/>
    <w:rsid w:val="0017799D"/>
    <w:rsid w:val="001838F5"/>
    <w:rsid w:val="0018654E"/>
    <w:rsid w:val="001C2298"/>
    <w:rsid w:val="001D59B6"/>
    <w:rsid w:val="001D682B"/>
    <w:rsid w:val="001E40A7"/>
    <w:rsid w:val="00202BDD"/>
    <w:rsid w:val="00211A0C"/>
    <w:rsid w:val="00262751"/>
    <w:rsid w:val="0026625D"/>
    <w:rsid w:val="0029462F"/>
    <w:rsid w:val="002C06DA"/>
    <w:rsid w:val="00300795"/>
    <w:rsid w:val="003029FC"/>
    <w:rsid w:val="00305A17"/>
    <w:rsid w:val="00305D32"/>
    <w:rsid w:val="00345C4B"/>
    <w:rsid w:val="00363B01"/>
    <w:rsid w:val="00370478"/>
    <w:rsid w:val="00406119"/>
    <w:rsid w:val="00407260"/>
    <w:rsid w:val="00430461"/>
    <w:rsid w:val="0047698F"/>
    <w:rsid w:val="004B7711"/>
    <w:rsid w:val="004D1454"/>
    <w:rsid w:val="004D6CE1"/>
    <w:rsid w:val="004E4CAF"/>
    <w:rsid w:val="00501CF2"/>
    <w:rsid w:val="005A5557"/>
    <w:rsid w:val="005A775E"/>
    <w:rsid w:val="005E1893"/>
    <w:rsid w:val="005F5368"/>
    <w:rsid w:val="00603A32"/>
    <w:rsid w:val="00661290"/>
    <w:rsid w:val="006654DA"/>
    <w:rsid w:val="006B2883"/>
    <w:rsid w:val="006B42FB"/>
    <w:rsid w:val="006D1463"/>
    <w:rsid w:val="006D6D6A"/>
    <w:rsid w:val="006E2BAE"/>
    <w:rsid w:val="006E79DD"/>
    <w:rsid w:val="00713469"/>
    <w:rsid w:val="00723CC8"/>
    <w:rsid w:val="00726757"/>
    <w:rsid w:val="00732B21"/>
    <w:rsid w:val="007774B4"/>
    <w:rsid w:val="00781574"/>
    <w:rsid w:val="00782CF2"/>
    <w:rsid w:val="007B1585"/>
    <w:rsid w:val="007C6D60"/>
    <w:rsid w:val="007D16A1"/>
    <w:rsid w:val="00823348"/>
    <w:rsid w:val="00832818"/>
    <w:rsid w:val="00871205"/>
    <w:rsid w:val="00893027"/>
    <w:rsid w:val="008B0617"/>
    <w:rsid w:val="008B1570"/>
    <w:rsid w:val="008E3D3D"/>
    <w:rsid w:val="00913213"/>
    <w:rsid w:val="0093263D"/>
    <w:rsid w:val="00934AAF"/>
    <w:rsid w:val="00972B87"/>
    <w:rsid w:val="009861C9"/>
    <w:rsid w:val="009E643A"/>
    <w:rsid w:val="00AA664B"/>
    <w:rsid w:val="00AE303A"/>
    <w:rsid w:val="00B419D8"/>
    <w:rsid w:val="00B43E65"/>
    <w:rsid w:val="00B76C9D"/>
    <w:rsid w:val="00B84174"/>
    <w:rsid w:val="00BB3159"/>
    <w:rsid w:val="00BB7E5E"/>
    <w:rsid w:val="00BD288E"/>
    <w:rsid w:val="00BD7CD8"/>
    <w:rsid w:val="00BF3065"/>
    <w:rsid w:val="00BF6EDC"/>
    <w:rsid w:val="00C01EAE"/>
    <w:rsid w:val="00C248C1"/>
    <w:rsid w:val="00C348B5"/>
    <w:rsid w:val="00C712B0"/>
    <w:rsid w:val="00C97A31"/>
    <w:rsid w:val="00CA4D8C"/>
    <w:rsid w:val="00CB092A"/>
    <w:rsid w:val="00CD36E5"/>
    <w:rsid w:val="00D106D0"/>
    <w:rsid w:val="00D354B1"/>
    <w:rsid w:val="00D35E77"/>
    <w:rsid w:val="00D50F91"/>
    <w:rsid w:val="00D53AD4"/>
    <w:rsid w:val="00D57BEA"/>
    <w:rsid w:val="00DA62C3"/>
    <w:rsid w:val="00DD0E8A"/>
    <w:rsid w:val="00DF19CD"/>
    <w:rsid w:val="00E1402B"/>
    <w:rsid w:val="00E4707D"/>
    <w:rsid w:val="00E90ADA"/>
    <w:rsid w:val="00ED42F9"/>
    <w:rsid w:val="00F02B34"/>
    <w:rsid w:val="00F435B2"/>
    <w:rsid w:val="00F51977"/>
    <w:rsid w:val="00F65EB9"/>
    <w:rsid w:val="00F81411"/>
    <w:rsid w:val="00FE1FA4"/>
    <w:rsid w:val="00FE41EA"/>
    <w:rsid w:val="00FE5C3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1F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FE1F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Emphasis"/>
    <w:uiPriority w:val="99"/>
    <w:qFormat/>
    <w:rsid w:val="00FE1FA4"/>
    <w:rPr>
      <w:rFonts w:cs="Times New Roman"/>
      <w:i/>
    </w:rPr>
  </w:style>
  <w:style w:type="character" w:styleId="a4">
    <w:name w:val="Strong"/>
    <w:uiPriority w:val="99"/>
    <w:qFormat/>
    <w:rsid w:val="00FE1FA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1FA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6B42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6B42FB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C34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C348B5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B1570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B157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7799D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779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F369-DE44-471D-B408-4374CA04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0000</cp:lastModifiedBy>
  <cp:revision>34</cp:revision>
  <cp:lastPrinted>2018-07-09T09:10:00Z</cp:lastPrinted>
  <dcterms:created xsi:type="dcterms:W3CDTF">2016-05-16T03:23:00Z</dcterms:created>
  <dcterms:modified xsi:type="dcterms:W3CDTF">2018-08-02T06:31:00Z</dcterms:modified>
</cp:coreProperties>
</file>