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D" w:rsidRPr="00D4402C" w:rsidRDefault="00F866CD" w:rsidP="00F866CD">
      <w:pPr>
        <w:pStyle w:val="a3"/>
        <w:ind w:firstLine="0"/>
      </w:pPr>
      <w:r w:rsidRPr="00322E8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66CD" w:rsidRDefault="00F866CD" w:rsidP="00F866CD">
      <w:pPr>
        <w:pStyle w:val="a7"/>
      </w:pPr>
      <w:r w:rsidRPr="00322E80">
        <w:t>ИРКУТСКАЯ ОБЛАСТЬ</w:t>
      </w:r>
      <w:r>
        <w:t xml:space="preserve">  </w:t>
      </w:r>
      <w:r w:rsidRPr="00322E80">
        <w:t>КУЙТУНСКИЙ РАЙОН</w:t>
      </w:r>
    </w:p>
    <w:p w:rsidR="00F866CD" w:rsidRPr="00322E80" w:rsidRDefault="00F866CD" w:rsidP="00F866CD">
      <w:pPr>
        <w:pStyle w:val="6"/>
      </w:pPr>
      <w:r>
        <w:t>ДУМА</w:t>
      </w:r>
    </w:p>
    <w:p w:rsidR="00F866CD" w:rsidRPr="00322E80" w:rsidRDefault="00F866CD" w:rsidP="00F866CD">
      <w:pPr>
        <w:pStyle w:val="5"/>
        <w:ind w:firstLine="0"/>
      </w:pPr>
      <w:r>
        <w:t>УХОВСКОГО</w:t>
      </w:r>
      <w:r w:rsidRPr="00322E80">
        <w:t xml:space="preserve"> </w:t>
      </w:r>
      <w:r>
        <w:t>СЕЛЬСКОГО ПОСЕЛЕНИЯ</w:t>
      </w:r>
    </w:p>
    <w:p w:rsidR="00F866CD" w:rsidRPr="00322E80" w:rsidRDefault="00F866CD" w:rsidP="00F866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322E80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:rsidR="00F866CD" w:rsidRPr="00322E80" w:rsidRDefault="00F866CD" w:rsidP="00F866C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2E8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22E8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F866CD" w:rsidRPr="00322E80" w:rsidRDefault="00F866CD" w:rsidP="00F8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CD" w:rsidRPr="00322E80" w:rsidRDefault="00F866CD" w:rsidP="00F866CD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01 декабря 2015</w:t>
      </w:r>
      <w:r w:rsidRPr="00322E80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22E8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:rsidR="00F866CD" w:rsidRPr="00322E80" w:rsidRDefault="00F866CD" w:rsidP="00F866C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CD" w:rsidRPr="00322E80" w:rsidRDefault="00F866CD" w:rsidP="00F866CD">
      <w:pPr>
        <w:pStyle w:val="a5"/>
      </w:pPr>
      <w:bookmarkStart w:id="0" w:name="sub_555"/>
      <w:r w:rsidRPr="00322E80">
        <w:t>«</w:t>
      </w:r>
      <w:r w:rsidRPr="00DC6768">
        <w:t xml:space="preserve">Об установлении </w:t>
      </w:r>
      <w:r>
        <w:t xml:space="preserve">и введении в действие </w:t>
      </w:r>
      <w:r w:rsidRPr="00DC6768">
        <w:t xml:space="preserve">на территории </w:t>
      </w:r>
      <w:proofErr w:type="spellStart"/>
      <w:r>
        <w:t>Уховского</w:t>
      </w:r>
      <w:proofErr w:type="spellEnd"/>
      <w:r>
        <w:t xml:space="preserve"> сельского поселения </w:t>
      </w:r>
      <w:r w:rsidRPr="00DC6768">
        <w:t>земельного налога</w:t>
      </w:r>
      <w:r w:rsidRPr="00322E80">
        <w:t>»</w:t>
      </w:r>
    </w:p>
    <w:p w:rsidR="00F866CD" w:rsidRPr="00322E80" w:rsidRDefault="00F866CD" w:rsidP="00F866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66CD" w:rsidRDefault="00F866CD" w:rsidP="00F866CD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DC6768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6768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768">
        <w:rPr>
          <w:rFonts w:ascii="Times New Roman" w:hAnsi="Times New Roman" w:cs="Times New Roman"/>
          <w:sz w:val="24"/>
          <w:szCs w:val="24"/>
        </w:rPr>
        <w:t>главой 31  Налогового кодекса Российской Федерации,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322E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66CD" w:rsidRDefault="00F866CD" w:rsidP="00F866CD">
      <w:pPr>
        <w:rPr>
          <w:rFonts w:ascii="Times New Roman" w:hAnsi="Times New Roman" w:cs="Times New Roman"/>
          <w:sz w:val="24"/>
          <w:szCs w:val="24"/>
        </w:rPr>
      </w:pPr>
    </w:p>
    <w:p w:rsidR="00F866CD" w:rsidRPr="00EF7EEA" w:rsidRDefault="00F866CD" w:rsidP="00F86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E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66CD" w:rsidRDefault="00F866CD" w:rsidP="00F8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6768">
        <w:rPr>
          <w:rFonts w:ascii="Times New Roman" w:hAnsi="Times New Roman" w:cs="Times New Roman"/>
          <w:sz w:val="24"/>
          <w:szCs w:val="24"/>
        </w:rPr>
        <w:t xml:space="preserve"> земельный налог (далее – налог).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 xml:space="preserve">2. Установить налоговые ставки </w:t>
      </w:r>
      <w:r>
        <w:rPr>
          <w:rFonts w:ascii="Times New Roman" w:hAnsi="Times New Roman" w:cs="Times New Roman"/>
          <w:sz w:val="24"/>
          <w:szCs w:val="24"/>
        </w:rPr>
        <w:t>земельного налога в следующих размерах</w:t>
      </w:r>
      <w:r w:rsidRPr="00DC6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2.1. 0,3 процента в отношении земельных участков: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676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C6768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строительства: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6768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DC6768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2.2. 1,5 процента в отношении прочих земельных участков.</w:t>
      </w:r>
    </w:p>
    <w:p w:rsidR="00F866CD" w:rsidRPr="00376817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817">
        <w:rPr>
          <w:rFonts w:ascii="Times New Roman" w:hAnsi="Times New Roman" w:cs="Times New Roman"/>
          <w:sz w:val="24"/>
          <w:szCs w:val="24"/>
        </w:rPr>
        <w:t xml:space="preserve">3. Установить срок уплаты земельного налога налогоплательщиками-организациями не позднее </w:t>
      </w:r>
      <w:r>
        <w:rPr>
          <w:rFonts w:ascii="Times New Roman" w:hAnsi="Times New Roman" w:cs="Times New Roman"/>
          <w:sz w:val="24"/>
          <w:szCs w:val="24"/>
        </w:rPr>
        <w:t>1 февраля</w:t>
      </w:r>
      <w:r w:rsidRPr="00376817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F866CD" w:rsidRPr="00376817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817">
        <w:rPr>
          <w:rFonts w:ascii="Times New Roman" w:hAnsi="Times New Roman" w:cs="Times New Roman"/>
          <w:sz w:val="24"/>
          <w:szCs w:val="24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F866CD" w:rsidRPr="00376817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817">
        <w:rPr>
          <w:rFonts w:ascii="Times New Roman" w:hAnsi="Times New Roman" w:cs="Times New Roman"/>
          <w:sz w:val="24"/>
          <w:szCs w:val="24"/>
        </w:rPr>
        <w:t>5. Установить по земельному налогу следующие налоговые льготы:</w:t>
      </w:r>
    </w:p>
    <w:p w:rsidR="00F866CD" w:rsidRPr="00376817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817">
        <w:rPr>
          <w:rFonts w:ascii="Times New Roman" w:hAnsi="Times New Roman" w:cs="Times New Roman"/>
          <w:sz w:val="24"/>
          <w:szCs w:val="24"/>
        </w:rPr>
        <w:t>1) освободить от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A">
        <w:rPr>
          <w:rFonts w:ascii="Times New Roman" w:hAnsi="Times New Roman" w:cs="Times New Roman"/>
          <w:sz w:val="24"/>
          <w:szCs w:val="24"/>
        </w:rPr>
        <w:t>налогоплательщик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E6F6A">
        <w:rPr>
          <w:rFonts w:ascii="Times New Roman" w:hAnsi="Times New Roman" w:cs="Times New Roman"/>
          <w:sz w:val="24"/>
          <w:szCs w:val="24"/>
        </w:rPr>
        <w:t xml:space="preserve">, полностью </w:t>
      </w:r>
      <w:r>
        <w:rPr>
          <w:rFonts w:ascii="Times New Roman" w:hAnsi="Times New Roman" w:cs="Times New Roman"/>
          <w:sz w:val="24"/>
          <w:szCs w:val="24"/>
        </w:rPr>
        <w:t>финансируемых за счет средств местного бюджета,</w:t>
      </w:r>
    </w:p>
    <w:p w:rsidR="00F866CD" w:rsidRPr="00376817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817">
        <w:rPr>
          <w:rFonts w:ascii="Times New Roman" w:hAnsi="Times New Roman" w:cs="Times New Roman"/>
          <w:sz w:val="24"/>
          <w:szCs w:val="24"/>
        </w:rPr>
        <w:t xml:space="preserve">2) налоговая база уменьшается </w:t>
      </w:r>
      <w:r>
        <w:rPr>
          <w:rFonts w:ascii="Times New Roman" w:hAnsi="Times New Roman" w:cs="Times New Roman"/>
          <w:sz w:val="24"/>
          <w:szCs w:val="24"/>
        </w:rPr>
        <w:t>согласно ст. 391 Налогового кодекса Российской Федерации</w:t>
      </w:r>
      <w:r w:rsidRPr="00376817">
        <w:rPr>
          <w:rFonts w:ascii="Times New Roman" w:hAnsi="Times New Roman" w:cs="Times New Roman"/>
          <w:sz w:val="24"/>
          <w:szCs w:val="24"/>
        </w:rPr>
        <w:t>.</w:t>
      </w:r>
    </w:p>
    <w:p w:rsidR="00F866CD" w:rsidRDefault="00F866CD" w:rsidP="00F866CD">
      <w:pPr>
        <w:pStyle w:val="2"/>
        <w:spacing w:line="276" w:lineRule="auto"/>
      </w:pPr>
      <w:proofErr w:type="gramStart"/>
      <w:r w:rsidRPr="00376817">
        <w:lastRenderedPageBreak/>
        <w:t xml:space="preserve">Налогоплательщики, имеющие право на уменьшение налоговой базы на не облагаемую налогом сумму, обязаны представить документы, подтверждающие такое право, в налоговый орган по месту нахождения земельного участка не позднее </w:t>
      </w:r>
      <w:r>
        <w:t>1 февраля</w:t>
      </w:r>
      <w:r w:rsidRPr="00376817">
        <w:t xml:space="preserve"> года, следующего за истекшим налоговым периодом.</w:t>
      </w:r>
      <w:proofErr w:type="gramEnd"/>
    </w:p>
    <w:p w:rsidR="00F866CD" w:rsidRPr="00DC6768" w:rsidRDefault="00F866CD" w:rsidP="00F866CD">
      <w:pPr>
        <w:pStyle w:val="2"/>
        <w:spacing w:line="276" w:lineRule="auto"/>
      </w:pPr>
      <w:r>
        <w:t>6</w:t>
      </w:r>
      <w:r w:rsidRPr="00DC6768">
        <w:t xml:space="preserve">. С момента вступления в силу настоящего решения считать утратившими силу решение Думы </w:t>
      </w:r>
      <w:proofErr w:type="spellStart"/>
      <w:r>
        <w:t>Уховского</w:t>
      </w:r>
      <w:proofErr w:type="spellEnd"/>
      <w:r>
        <w:t xml:space="preserve"> сельского поселения</w:t>
      </w:r>
      <w:r w:rsidRPr="00DC6768">
        <w:t xml:space="preserve"> от </w:t>
      </w:r>
      <w:r>
        <w:t>07.11.2014 г.</w:t>
      </w:r>
      <w:r w:rsidRPr="00DC6768">
        <w:t xml:space="preserve"> № </w:t>
      </w:r>
      <w:r>
        <w:t>61</w:t>
      </w:r>
      <w:r w:rsidRPr="00DC6768">
        <w:t xml:space="preserve"> «</w:t>
      </w:r>
      <w:r w:rsidRPr="009B4EFE">
        <w:t xml:space="preserve">Об установлении на территории </w:t>
      </w:r>
      <w:proofErr w:type="spellStart"/>
      <w:r w:rsidRPr="009B4EFE">
        <w:t>Уховского</w:t>
      </w:r>
      <w:proofErr w:type="spellEnd"/>
      <w:r w:rsidRPr="009B4EFE">
        <w:t xml:space="preserve"> сельского поселения земельного налога</w:t>
      </w:r>
      <w:r w:rsidRPr="00DC6768">
        <w:t>».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6768">
        <w:rPr>
          <w:rFonts w:ascii="Times New Roman" w:hAnsi="Times New Roman" w:cs="Times New Roman"/>
          <w:sz w:val="24"/>
          <w:szCs w:val="24"/>
        </w:rPr>
        <w:t>. Опубликовать настоящее решение в «</w:t>
      </w:r>
      <w:r>
        <w:rPr>
          <w:rFonts w:ascii="Times New Roman" w:hAnsi="Times New Roman" w:cs="Times New Roman"/>
          <w:sz w:val="24"/>
          <w:szCs w:val="24"/>
        </w:rPr>
        <w:t>Муниципальном вестнике» в срок не позднее 01.12.2015</w:t>
      </w:r>
      <w:r w:rsidRPr="00DC6768">
        <w:rPr>
          <w:rFonts w:ascii="Times New Roman" w:hAnsi="Times New Roman" w:cs="Times New Roman"/>
          <w:sz w:val="24"/>
          <w:szCs w:val="24"/>
        </w:rPr>
        <w:t>.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6768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DC6768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одного месяца с момента официального опубликования, но не ранее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7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66CD" w:rsidRPr="00DC6768" w:rsidRDefault="00F866CD" w:rsidP="00F866C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6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768">
        <w:rPr>
          <w:rFonts w:ascii="Times New Roman" w:hAnsi="Times New Roman" w:cs="Times New Roman"/>
          <w:sz w:val="24"/>
          <w:szCs w:val="24"/>
        </w:rPr>
        <w:t xml:space="preserve">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МИФНС №14 по Иркутской области</w:t>
      </w:r>
      <w:r w:rsidRPr="00DC6768">
        <w:rPr>
          <w:rFonts w:ascii="Times New Roman" w:hAnsi="Times New Roman" w:cs="Times New Roman"/>
          <w:sz w:val="24"/>
          <w:szCs w:val="24"/>
        </w:rPr>
        <w:t>.</w:t>
      </w:r>
    </w:p>
    <w:p w:rsidR="00F866CD" w:rsidRPr="00DC6768" w:rsidRDefault="00F866CD" w:rsidP="00F8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6CD" w:rsidRPr="00DC6768" w:rsidRDefault="00F866CD" w:rsidP="00F8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6CD" w:rsidRPr="00DC6768" w:rsidRDefault="00F866CD" w:rsidP="00F8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6CD" w:rsidRDefault="00F866CD" w:rsidP="00F866CD">
      <w:pPr>
        <w:jc w:val="right"/>
        <w:rPr>
          <w:rFonts w:ascii="Times New Roman" w:hAnsi="Times New Roman" w:cs="Times New Roman"/>
          <w:bCs/>
          <w:color w:val="000080"/>
          <w:sz w:val="24"/>
          <w:szCs w:val="24"/>
        </w:rPr>
      </w:pPr>
      <w:bookmarkStart w:id="2" w:name="sub_9991"/>
      <w:bookmarkEnd w:id="1"/>
    </w:p>
    <w:p w:rsidR="00F866CD" w:rsidRPr="0077501C" w:rsidRDefault="00F866CD" w:rsidP="00F866CD">
      <w:pPr>
        <w:tabs>
          <w:tab w:val="left" w:pos="168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80"/>
          <w:sz w:val="24"/>
          <w:szCs w:val="24"/>
        </w:rPr>
        <w:tab/>
      </w:r>
      <w:r w:rsidRPr="00775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 </w:t>
      </w:r>
      <w:proofErr w:type="spellStart"/>
      <w:r w:rsidRPr="0077501C">
        <w:rPr>
          <w:rFonts w:ascii="Times New Roman" w:hAnsi="Times New Roman" w:cs="Times New Roman"/>
          <w:bCs/>
          <w:color w:val="000000"/>
          <w:sz w:val="24"/>
          <w:szCs w:val="24"/>
        </w:rPr>
        <w:t>Уховского</w:t>
      </w:r>
      <w:proofErr w:type="spellEnd"/>
    </w:p>
    <w:p w:rsidR="00F866CD" w:rsidRPr="008F5925" w:rsidRDefault="00F866CD" w:rsidP="00F866CD">
      <w:pPr>
        <w:tabs>
          <w:tab w:val="left" w:pos="168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сельского поселения          __________________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В.К. Дроздов</w:t>
      </w:r>
      <w:bookmarkEnd w:id="2"/>
    </w:p>
    <w:p w:rsidR="00E4206A" w:rsidRDefault="00F866CD">
      <w:bookmarkStart w:id="3" w:name="_GoBack"/>
      <w:bookmarkEnd w:id="3"/>
    </w:p>
    <w:sectPr w:rsidR="00E4206A" w:rsidSect="009B4EFE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D"/>
    <w:rsid w:val="005418C5"/>
    <w:rsid w:val="00973338"/>
    <w:rsid w:val="00F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866CD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866CD"/>
    <w:pPr>
      <w:keepNext/>
      <w:ind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66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866C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F866CD"/>
    <w:pPr>
      <w:ind w:right="5243" w:firstLine="0"/>
      <w:jc w:val="left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66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866CD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866CD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866CD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866CD"/>
    <w:pPr>
      <w:keepNext/>
      <w:ind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66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866C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F866CD"/>
    <w:pPr>
      <w:ind w:right="5243" w:firstLine="0"/>
      <w:jc w:val="left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66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866CD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866CD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8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2017-02-21T05:23:00Z</dcterms:created>
  <dcterms:modified xsi:type="dcterms:W3CDTF">2017-02-21T05:23:00Z</dcterms:modified>
</cp:coreProperties>
</file>