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11" w:rsidRPr="00EA68E1" w:rsidRDefault="00C67C11" w:rsidP="00C67C11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  <w:r w:rsidRPr="00EA68E1">
        <w:rPr>
          <w:rFonts w:ascii="Arial" w:eastAsia="Times New Roman" w:hAnsi="Arial" w:cs="Arial"/>
          <w:b/>
        </w:rPr>
        <w:t>РОССИЙСКАЯ ФЕДЕРАЦИЯ</w:t>
      </w:r>
    </w:p>
    <w:p w:rsidR="00C67C11" w:rsidRPr="00EA68E1" w:rsidRDefault="00C67C11" w:rsidP="00C67C11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  <w:r w:rsidRPr="00EA68E1">
        <w:rPr>
          <w:rFonts w:ascii="Arial" w:eastAsia="Times New Roman" w:hAnsi="Arial" w:cs="Arial"/>
          <w:b/>
        </w:rPr>
        <w:t>ИРКУТСКАЯ ОБЛАСТЬ КУЙТУНСКИЙ РАЙОН</w:t>
      </w:r>
    </w:p>
    <w:p w:rsidR="00C67C11" w:rsidRPr="00EA68E1" w:rsidRDefault="00C67C11" w:rsidP="00C67C11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  <w:r w:rsidRPr="00EA68E1">
        <w:rPr>
          <w:rFonts w:ascii="Arial" w:eastAsia="Times New Roman" w:hAnsi="Arial" w:cs="Arial"/>
          <w:b/>
        </w:rPr>
        <w:t>АДМИНИСТРАЦИЯ</w:t>
      </w:r>
    </w:p>
    <w:p w:rsidR="00C67C11" w:rsidRPr="00EA68E1" w:rsidRDefault="00C67C11" w:rsidP="00DB7FC8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  <w:r w:rsidRPr="00EA68E1">
        <w:rPr>
          <w:rFonts w:ascii="Arial" w:eastAsia="Times New Roman" w:hAnsi="Arial" w:cs="Arial"/>
          <w:b/>
        </w:rPr>
        <w:t>УХОВСКОГО СЕЛЬСКОГО ПОСЕЛЕНИЯ</w:t>
      </w:r>
    </w:p>
    <w:p w:rsidR="00C67C11" w:rsidRPr="00EA68E1" w:rsidRDefault="00C67C11" w:rsidP="00C67C11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</w:p>
    <w:p w:rsidR="00C67C11" w:rsidRPr="00EA68E1" w:rsidRDefault="00C67C11" w:rsidP="00C67C11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ПОСТАНОВЛЕНИЯ</w:t>
      </w:r>
    </w:p>
    <w:p w:rsidR="00C67C11" w:rsidRPr="00EA68E1" w:rsidRDefault="00C67C11" w:rsidP="00C67C11">
      <w:pPr>
        <w:widowControl/>
        <w:suppressAutoHyphens w:val="0"/>
        <w:ind w:right="-1"/>
        <w:rPr>
          <w:rFonts w:eastAsia="Times New Roman"/>
          <w:b/>
        </w:rPr>
      </w:pPr>
    </w:p>
    <w:p w:rsidR="00C67C11" w:rsidRPr="00EA68E1" w:rsidRDefault="00C67C11" w:rsidP="00C67C11">
      <w:pPr>
        <w:widowControl/>
        <w:suppressAutoHyphens w:val="0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07 августа 2019</w:t>
      </w:r>
      <w:r w:rsidRPr="00EA68E1">
        <w:rPr>
          <w:rFonts w:ascii="Arial" w:eastAsia="Times New Roman" w:hAnsi="Arial" w:cs="Arial"/>
          <w:b/>
        </w:rPr>
        <w:t xml:space="preserve"> года </w:t>
      </w:r>
      <w:r w:rsidRPr="00EA68E1">
        <w:rPr>
          <w:rFonts w:ascii="Arial" w:eastAsia="Times New Roman" w:hAnsi="Arial" w:cs="Arial"/>
          <w:b/>
        </w:rPr>
        <w:tab/>
      </w:r>
      <w:r w:rsidRPr="00EA68E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п. Уховский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EA68E1">
        <w:rPr>
          <w:rFonts w:ascii="Arial" w:eastAsia="Times New Roman" w:hAnsi="Arial" w:cs="Arial"/>
          <w:b/>
        </w:rPr>
        <w:tab/>
        <w:t>№</w:t>
      </w:r>
      <w:r>
        <w:rPr>
          <w:rFonts w:ascii="Arial" w:eastAsia="Times New Roman" w:hAnsi="Arial" w:cs="Arial"/>
          <w:b/>
        </w:rPr>
        <w:t>62</w:t>
      </w:r>
    </w:p>
    <w:p w:rsidR="00C67C11" w:rsidRDefault="00C67C11" w:rsidP="00C67C11">
      <w:pPr>
        <w:widowControl/>
        <w:suppressAutoHyphens w:val="0"/>
        <w:ind w:right="5102"/>
        <w:jc w:val="both"/>
        <w:rPr>
          <w:rFonts w:ascii="Arial" w:eastAsia="Times New Roman" w:hAnsi="Arial" w:cs="Arial"/>
          <w:b/>
        </w:rPr>
      </w:pPr>
    </w:p>
    <w:p w:rsidR="00DB7FC8" w:rsidRPr="005C5714" w:rsidRDefault="00DB7FC8" w:rsidP="00DB7FC8">
      <w:pPr>
        <w:widowControl/>
        <w:suppressAutoHyphens w:val="0"/>
        <w:ind w:right="5527"/>
        <w:jc w:val="both"/>
        <w:rPr>
          <w:sz w:val="28"/>
          <w:szCs w:val="28"/>
        </w:rPr>
      </w:pPr>
      <w:r w:rsidRPr="00EA68E1">
        <w:rPr>
          <w:rFonts w:ascii="Arial" w:eastAsia="Times New Roman" w:hAnsi="Arial" w:cs="Arial"/>
          <w:b/>
        </w:rPr>
        <w:t>О</w:t>
      </w:r>
      <w:r>
        <w:rPr>
          <w:rFonts w:ascii="Arial" w:eastAsia="Times New Roman" w:hAnsi="Arial" w:cs="Arial"/>
          <w:b/>
        </w:rPr>
        <w:t>б утверждении реестра и схем мест (площадок) накопления твердых коммунальных отходов п. Уховский Уховского сельского поселения Куйтунского района Иркутской области</w:t>
      </w:r>
    </w:p>
    <w:p w:rsidR="00C67C11" w:rsidRPr="005C5714" w:rsidRDefault="00C67C11" w:rsidP="00C67C11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C67C11" w:rsidRPr="00EA68E1" w:rsidRDefault="00C67C11" w:rsidP="00C67C11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EA68E1">
        <w:rPr>
          <w:rFonts w:ascii="Arial" w:hAnsi="Arial" w:cs="Arial"/>
          <w:shd w:val="clear" w:color="auto" w:fill="FFFFFF"/>
        </w:rPr>
        <w:t>В целях обеспечения охраны окружающей среды и здоровья человека на  территории Никольского муниципального образования, в соответствии с Федеральным законом от 06.03.2003 года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rFonts w:ascii="Arial" w:hAnsi="Arial" w:cs="Arial"/>
          <w:shd w:val="clear" w:color="auto" w:fill="F7F7F7"/>
        </w:rPr>
        <w:t xml:space="preserve"> </w:t>
      </w:r>
      <w:r w:rsidRPr="00EA68E1">
        <w:rPr>
          <w:rFonts w:ascii="Arial" w:hAnsi="Arial" w:cs="Arial"/>
          <w:shd w:val="clear" w:color="auto" w:fill="FFFFFF"/>
        </w:rPr>
        <w:t>ру</w:t>
      </w:r>
      <w:r>
        <w:rPr>
          <w:rFonts w:ascii="Arial" w:hAnsi="Arial" w:cs="Arial"/>
          <w:shd w:val="clear" w:color="auto" w:fill="FFFFFF"/>
        </w:rPr>
        <w:t>ководствуясь Уставом Уховского</w:t>
      </w:r>
      <w:r w:rsidRPr="00EA68E1">
        <w:rPr>
          <w:rFonts w:ascii="Arial" w:hAnsi="Arial" w:cs="Arial"/>
          <w:shd w:val="clear" w:color="auto" w:fill="FFFFFF"/>
        </w:rPr>
        <w:t xml:space="preserve"> муниципального образования, администрация </w:t>
      </w:r>
      <w:r>
        <w:rPr>
          <w:rFonts w:ascii="Arial" w:hAnsi="Arial" w:cs="Arial"/>
          <w:shd w:val="clear" w:color="auto" w:fill="FFFFFF"/>
        </w:rPr>
        <w:t>Уховского сельского поселения</w:t>
      </w:r>
    </w:p>
    <w:p w:rsidR="00C67C11" w:rsidRPr="00EA68E1" w:rsidRDefault="00C67C11" w:rsidP="00C67C11">
      <w:pPr>
        <w:jc w:val="both"/>
        <w:rPr>
          <w:rFonts w:ascii="Arial" w:hAnsi="Arial" w:cs="Arial"/>
          <w:shd w:val="clear" w:color="auto" w:fill="FFFFFF"/>
        </w:rPr>
      </w:pPr>
    </w:p>
    <w:p w:rsidR="00C67C11" w:rsidRPr="00EA68E1" w:rsidRDefault="00C67C11" w:rsidP="00C67C11">
      <w:pPr>
        <w:jc w:val="center"/>
        <w:rPr>
          <w:rFonts w:ascii="Arial" w:hAnsi="Arial" w:cs="Arial"/>
          <w:b/>
          <w:shd w:val="clear" w:color="auto" w:fill="FFFFFF"/>
        </w:rPr>
      </w:pPr>
      <w:r w:rsidRPr="00EA68E1">
        <w:rPr>
          <w:rFonts w:ascii="Arial" w:hAnsi="Arial" w:cs="Arial"/>
          <w:b/>
          <w:shd w:val="clear" w:color="auto" w:fill="FFFFFF"/>
        </w:rPr>
        <w:t>ПОСТАНОВЛЯЕТ:</w:t>
      </w:r>
    </w:p>
    <w:p w:rsidR="00C67C11" w:rsidRPr="00EA68E1" w:rsidRDefault="00C67C11" w:rsidP="00C67C11">
      <w:pPr>
        <w:jc w:val="both"/>
        <w:rPr>
          <w:rFonts w:ascii="Arial" w:hAnsi="Arial" w:cs="Arial"/>
          <w:shd w:val="clear" w:color="auto" w:fill="FFFFFF"/>
        </w:rPr>
      </w:pPr>
    </w:p>
    <w:p w:rsidR="00C67C11" w:rsidRDefault="00C67C11" w:rsidP="00C67C11">
      <w:pPr>
        <w:widowControl/>
        <w:shd w:val="clear" w:color="auto" w:fill="FFFFFF"/>
        <w:suppressAutoHyphens w:val="0"/>
        <w:spacing w:before="168" w:after="1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 Постановление от 01.04.2019 года №13 «</w:t>
      </w:r>
      <w:r w:rsidRPr="00C67C11">
        <w:rPr>
          <w:rFonts w:ascii="Arial" w:hAnsi="Arial" w:cs="Arial"/>
        </w:rPr>
        <w:t>Об утверждении реестра и схем мест размещения контейнерных площадок для сбора и временного хранения твердых коммунальных отходов на территории Уховского муниципального образования</w:t>
      </w:r>
      <w:r>
        <w:rPr>
          <w:rFonts w:ascii="Arial" w:hAnsi="Arial" w:cs="Arial"/>
        </w:rPr>
        <w:t>» считать утратившим силу.</w:t>
      </w:r>
    </w:p>
    <w:p w:rsidR="00C67C11" w:rsidRPr="00EA68E1" w:rsidRDefault="00C67C11" w:rsidP="00DB7FC8">
      <w:pPr>
        <w:widowControl/>
        <w:shd w:val="clear" w:color="auto" w:fill="FFFFFF"/>
        <w:suppressAutoHyphens w:val="0"/>
        <w:spacing w:before="168" w:after="1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68E1">
        <w:rPr>
          <w:rFonts w:ascii="Arial" w:hAnsi="Arial" w:cs="Arial"/>
        </w:rPr>
        <w:t xml:space="preserve">. Утвердить реестр </w:t>
      </w:r>
      <w:r w:rsidR="00DB7FC8" w:rsidRPr="00DB7FC8">
        <w:rPr>
          <w:rFonts w:ascii="Arial" w:hAnsi="Arial" w:cs="Arial"/>
        </w:rPr>
        <w:t>мест (площадок) накопления твердых коммунальных отходов п. Уховский</w:t>
      </w:r>
      <w:r w:rsidR="00DB7FC8">
        <w:rPr>
          <w:rFonts w:ascii="Arial" w:hAnsi="Arial" w:cs="Arial"/>
        </w:rPr>
        <w:t xml:space="preserve"> Уховского сельского поселения </w:t>
      </w:r>
      <w:r w:rsidR="00DB7FC8" w:rsidRPr="00DB7FC8">
        <w:rPr>
          <w:rFonts w:ascii="Arial" w:hAnsi="Arial" w:cs="Arial"/>
        </w:rPr>
        <w:t>Куйтунского муниципального района Иркутской области</w:t>
      </w:r>
      <w:r w:rsidR="00DB7FC8" w:rsidRPr="00DB7FC8">
        <w:rPr>
          <w:rFonts w:ascii="Arial" w:hAnsi="Arial" w:cs="Arial"/>
        </w:rPr>
        <w:t xml:space="preserve"> </w:t>
      </w:r>
      <w:r w:rsidRPr="00EA68E1">
        <w:rPr>
          <w:rFonts w:ascii="Arial" w:hAnsi="Arial" w:cs="Arial"/>
        </w:rPr>
        <w:t>(Приложение № 1).</w:t>
      </w:r>
    </w:p>
    <w:p w:rsidR="00DB7FC8" w:rsidRPr="00EA68E1" w:rsidRDefault="00DB7FC8" w:rsidP="00DB7FC8">
      <w:pPr>
        <w:pStyle w:val="a3"/>
        <w:keepNext w:val="0"/>
        <w:widowControl/>
        <w:shd w:val="clear" w:color="auto" w:fill="FFFFFF"/>
        <w:suppressAutoHyphens w:val="0"/>
        <w:spacing w:before="168" w:after="168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Утвердить схему</w:t>
      </w:r>
      <w:r w:rsidRPr="00EA68E1">
        <w:rPr>
          <w:rFonts w:cs="Arial"/>
          <w:sz w:val="24"/>
          <w:szCs w:val="24"/>
        </w:rPr>
        <w:t xml:space="preserve"> мест</w:t>
      </w:r>
      <w:r>
        <w:rPr>
          <w:rFonts w:cs="Arial"/>
          <w:sz w:val="24"/>
          <w:szCs w:val="24"/>
        </w:rPr>
        <w:t xml:space="preserve"> (площадок)</w:t>
      </w:r>
      <w:r w:rsidRPr="00EA68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накопления твердых коммунальных отходов п. Уховский</w:t>
      </w:r>
      <w:r w:rsidRPr="00EA68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Уховского сельского поселения Куйтунского района Иркутской области (Приложение № 2</w:t>
      </w:r>
      <w:r w:rsidRPr="00F63120">
        <w:rPr>
          <w:rFonts w:cs="Arial"/>
          <w:sz w:val="24"/>
          <w:szCs w:val="24"/>
        </w:rPr>
        <w:t>).</w:t>
      </w:r>
    </w:p>
    <w:p w:rsidR="00C67C11" w:rsidRPr="00892BA6" w:rsidRDefault="00C67C11" w:rsidP="00C67C1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2BA6">
        <w:rPr>
          <w:sz w:val="24"/>
          <w:szCs w:val="24"/>
        </w:rPr>
        <w:t>Настоящее Постановление опубликовать в «Муниципальном вестнике» и разместить на официальном сайте администрации Уховского сельского поселения.</w:t>
      </w:r>
    </w:p>
    <w:p w:rsidR="00C67C11" w:rsidRDefault="00C67C11" w:rsidP="00C67C11">
      <w:pPr>
        <w:tabs>
          <w:tab w:val="num" w:pos="0"/>
        </w:tabs>
        <w:jc w:val="both"/>
        <w:rPr>
          <w:rFonts w:ascii="Arial" w:hAnsi="Arial" w:cs="Arial"/>
        </w:rPr>
      </w:pPr>
    </w:p>
    <w:p w:rsidR="00C67C11" w:rsidRPr="00AF57BE" w:rsidRDefault="00C67C11" w:rsidP="00C67C11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10648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C67C11" w:rsidRPr="00EA68E1" w:rsidRDefault="00C67C11" w:rsidP="00C67C1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67C11" w:rsidRPr="00EA68E1" w:rsidRDefault="00C67C11" w:rsidP="00C67C1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A68E1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>Уховского</w:t>
      </w:r>
    </w:p>
    <w:p w:rsidR="00C67C11" w:rsidRPr="00EA68E1" w:rsidRDefault="00C67C11" w:rsidP="00C67C1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сельского поселения</w:t>
      </w:r>
      <w:r w:rsidRPr="00EA68E1">
        <w:rPr>
          <w:rFonts w:ascii="Arial" w:eastAsia="Times New Roman" w:hAnsi="Arial" w:cs="Arial"/>
        </w:rPr>
        <w:tab/>
      </w:r>
      <w:r w:rsidRPr="00EA68E1">
        <w:rPr>
          <w:rFonts w:ascii="Arial" w:eastAsia="Times New Roman" w:hAnsi="Arial" w:cs="Arial"/>
        </w:rPr>
        <w:tab/>
      </w:r>
      <w:r w:rsidRPr="00EA68E1">
        <w:rPr>
          <w:rFonts w:ascii="Arial" w:eastAsia="Times New Roman" w:hAnsi="Arial" w:cs="Arial"/>
        </w:rPr>
        <w:tab/>
      </w:r>
      <w:r w:rsidRPr="00EA68E1">
        <w:rPr>
          <w:rFonts w:ascii="Arial" w:eastAsia="Times New Roman" w:hAnsi="Arial" w:cs="Arial"/>
        </w:rPr>
        <w:tab/>
      </w:r>
      <w:r w:rsidRPr="00EA68E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Дроздов В.К.</w:t>
      </w:r>
    </w:p>
    <w:p w:rsidR="00DB7FC8" w:rsidRDefault="00DB7FC8" w:rsidP="00DB7FC8">
      <w:pPr>
        <w:jc w:val="right"/>
      </w:pPr>
      <w:r>
        <w:br w:type="page"/>
      </w:r>
    </w:p>
    <w:p w:rsidR="00DB7FC8" w:rsidRDefault="00DB7FC8" w:rsidP="00DB7FC8">
      <w:pPr>
        <w:jc w:val="right"/>
        <w:rPr>
          <w:rFonts w:ascii="Courier New" w:hAnsi="Courier New" w:cs="Courier New"/>
          <w:sz w:val="22"/>
          <w:szCs w:val="22"/>
        </w:rPr>
      </w:pPr>
      <w:r w:rsidRPr="00DB7FC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B7FC8" w:rsidRPr="00DB7FC8" w:rsidRDefault="00DB7FC8" w:rsidP="00DB7FC8">
      <w:pPr>
        <w:jc w:val="right"/>
        <w:rPr>
          <w:rFonts w:ascii="Courier New" w:hAnsi="Courier New" w:cs="Courier New"/>
          <w:sz w:val="22"/>
          <w:szCs w:val="22"/>
        </w:rPr>
      </w:pPr>
    </w:p>
    <w:p w:rsidR="00DB7FC8" w:rsidRPr="00DB7FC8" w:rsidRDefault="00DB7FC8" w:rsidP="00DB7FC8">
      <w:pPr>
        <w:jc w:val="center"/>
        <w:rPr>
          <w:rFonts w:ascii="Arial" w:hAnsi="Arial" w:cs="Arial"/>
          <w:b/>
        </w:rPr>
      </w:pPr>
      <w:r w:rsidRPr="00DB7FC8">
        <w:rPr>
          <w:rFonts w:ascii="Arial" w:hAnsi="Arial" w:cs="Arial"/>
          <w:b/>
        </w:rPr>
        <w:t xml:space="preserve">Реестр мест (площадок) накопления твердых коммунальных отходов п. Уховский Уховского сельского поселения </w:t>
      </w:r>
    </w:p>
    <w:p w:rsidR="00DB7FC8" w:rsidRPr="00DB7FC8" w:rsidRDefault="00DB7FC8" w:rsidP="00DB7FC8">
      <w:pPr>
        <w:jc w:val="center"/>
        <w:rPr>
          <w:rFonts w:ascii="Arial" w:hAnsi="Arial" w:cs="Arial"/>
          <w:b/>
        </w:rPr>
      </w:pPr>
      <w:r w:rsidRPr="00DB7FC8">
        <w:rPr>
          <w:rFonts w:ascii="Arial" w:hAnsi="Arial" w:cs="Arial"/>
          <w:b/>
        </w:rPr>
        <w:t>Куйтунского</w:t>
      </w:r>
      <w:r w:rsidRPr="00DB7FC8">
        <w:rPr>
          <w:rFonts w:ascii="Arial" w:hAnsi="Arial" w:cs="Arial"/>
          <w:b/>
        </w:rPr>
        <w:t xml:space="preserve"> района Иркутской области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834"/>
        <w:gridCol w:w="2410"/>
        <w:gridCol w:w="3544"/>
      </w:tblGrid>
      <w:tr w:rsidR="00DB7FC8" w:rsidRPr="00DB7FC8" w:rsidTr="00A66AEC">
        <w:trPr>
          <w:cantSplit/>
          <w:trHeight w:val="1455"/>
        </w:trPr>
        <w:tc>
          <w:tcPr>
            <w:tcW w:w="568" w:type="dxa"/>
            <w:textDirection w:val="btLr"/>
          </w:tcPr>
          <w:p w:rsidR="00DB7FC8" w:rsidRPr="00DB7FC8" w:rsidRDefault="00DB7FC8" w:rsidP="00A66AEC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№ площадки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Данные о местонахождении мест (площадок) накопления твердых коммунальных отходов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665322 Российская Федерация, Иркутская область, Куйтунский район, п. Уховский, ул. Гагарина между магазином «Эконом» и домом №30.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3 контейнера 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Площадка имеет 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Периодичность вывоза – ежедневно летом, 1 раз в 3-и 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Администрация Уховского сельского поселения, п. Уховский; 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665322, Иркутская область, Куйтунский район, п. Уховский, ул. Комсомольская, д. 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Тел.89501036201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Администрация Уховского сельского поселения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665322,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Куйтунский район, п. Уховский, ул. Комсомольская, д. 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 89501036201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Жилые дома по ул. Гагарина № 28,30,31,33,35,36,37,38,39,40,41,42,43,44,45,46,47,49,51; по ул. Молодежная № 1,2,3,4,5,6,7,8,9,10,11,12,13,14,15,16,17,18,20,22;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 по ул. Карла Маркса № 1,2,3,4,6,8,10,12,14,16,18,20,22,24.</w:t>
            </w:r>
          </w:p>
          <w:p w:rsidR="00DB7FC8" w:rsidRPr="00DB7FC8" w:rsidRDefault="00DB7FC8" w:rsidP="00A66AEC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Всего домов 2, квартир – 98 квартир,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Население – 210 человек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Общая площадь 5670,98 м2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Объем ТКО – 81,9 т/год  (327,6 м3/год)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665322 Российская Федерация, Иркутская область, Куйтунский район, п. Уховский, ул. Степная </w:t>
            </w:r>
            <w:r w:rsidRPr="00DB7FC8">
              <w:rPr>
                <w:rFonts w:ascii="Courier New" w:hAnsi="Courier New" w:cs="Courier New"/>
                <w:sz w:val="22"/>
                <w:szCs w:val="22"/>
              </w:rPr>
              <w:lastRenderedPageBreak/>
              <w:t>между домом №2 и поворотом на ул. Весенняя.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-Площадка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3 контейнера 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Площадка имеет </w:t>
            </w: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Периодичность вывоза – ежедневно летом, 1 раз в 3-и 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Администрация Уховского сельского поселения, п. Уховский; 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665322, Иркутская область, Куйтунский район, п. Уховский, ул. Комсомольская, д. 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Конт. Тел.89501036201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lastRenderedPageBreak/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Администрация Уховского сельского поселения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665322,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Куйтунский район, п. Уховский, ул. Комсомольская, д. 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 89501036201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Жилые дома по ул. Степная № 1,2,3,5,7,9,11;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Строителей № 1,2,3,4,5,6,7,8,9,10,11,12</w:t>
            </w:r>
            <w:r w:rsidRPr="00DB7FC8">
              <w:rPr>
                <w:rFonts w:ascii="Courier New" w:hAnsi="Courier New" w:cs="Courier New"/>
                <w:sz w:val="22"/>
                <w:szCs w:val="22"/>
              </w:rPr>
              <w:lastRenderedPageBreak/>
              <w:t>,13,14,15,16,17,18;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Весенняя № 1,1б,2,3,4,5,7,8,9,12,14,16,18,20;ъ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Лесная № 1,2,3,4,5,6,7,8,9,10,11,13,14,15,16,17,18,19,20,21,23,27,29,31.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Всего 8 домов, 112 квартиры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Население 293 человека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Общая площадь 8712,58 м2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Объем ТКО – 114,27 т/год  (457,58 м3/год)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665322 Российская Федерация, Иркутская область, Куйтунский район, п. Уховский, ул. Мичурина около бывшего здания столовой.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5 контейнеров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Площадка имеет 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Периодичность вывоза – ежедневно летом, 1 раз в 3-и 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Администрация Уховского сельского поселения, п. Уховский; 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665322, Иркутская область, Куйтунский район, п. Уховский, ул. Комсомольская, д. 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Тел.89501036201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Администрация Уховского сельского поселения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665322,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Куйтунский район, п. Уховский, ул. Комсомольская, д. 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 89501036201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Жилые дома по ул. Гагарина № 2,6,7,9,10,11,12,14,16,17,18,20,22,26;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Красной Звезды № 1,2,2а,3,4,7,8,9,11,24,37,38,39,41,42,50;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8 Марта № 5,6,7,8,9,10,11,13,14,15,16,17,18,19,21,23,27,29;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22 Партсъезда № 21,2,3,4,5,8,10,11,13,14,16,18,19,20,23,24,25,26,27,28,29,30,32,33,36,37,38,39,43,45,47,51,55;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Мичурина № 1,6,7,8,9,11,12,13,14,15,16,19,21,23,24,28,30,34,35,37,43,45,46,47,48,50,52,54,55,56,57,58,59,60,61,62,63,64,66,67,68;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Пушкина № 1,3,5,7,9,11,13;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Свердлова № 1,2,3,4,5,6,7,8,9,10;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по ул. Комсомольская № 2,10,14,17,18,19,20,21,23,24,26,27,28,30,31,32,33,34,35,36,37,38,39,40,41,42.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 Всего 113 домов, 97 квартиры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Население 497 человек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Общая площадь 9537,35 м2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Объем ТКО – 193,83 т/год  </w:t>
            </w:r>
            <w:r w:rsidRPr="00DB7FC8">
              <w:rPr>
                <w:rFonts w:ascii="Courier New" w:hAnsi="Courier New" w:cs="Courier New"/>
                <w:sz w:val="22"/>
                <w:szCs w:val="22"/>
              </w:rPr>
              <w:lastRenderedPageBreak/>
              <w:t>(775,32 м3/год)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665322 Российская Федерация, Иркутская область, Куйтунский район, п. Уховский, ул. Комсомольская, между зданиями ФОКа и ДК «Сибирь»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2 контейнера 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Площадка имеет 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Периодичность вывоза – ежедневно летом, 1 раз в 3-и 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Администрация Уховского сельского поселения, п. Уховский; 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665322, Иркутская область, Куйтунский район, п. Уховский, ул. Комсомольская, д. 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Тел.89501036201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Администрация Уховского сельского поселения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ОГРН: 1053814024164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665322,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r w:rsidRPr="00DB7FC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Куйтунский район, п. Уховский, ул. Комсомольская, д. 6а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Конт. Тел. 89501036201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Всего 2 здания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Общая площадь 2247,4 м2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Сотрудников 18 чел.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Объем ТКО – 7,22 т/год  (28,88 м3/год)</w:t>
            </w: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665341 Российская Федерация, Иркутская область, Куйтунский район, п. Уховский, ул. Комсомольская, 12, на территории школы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2 контейнера 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Площадка имеет 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Периодичность вывоза – ежедневно летом, 1 раз в 3-и </w:t>
            </w: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МУНИЦИПАЛЬНОЕ КАЗЕННОЕ ОБЩЕОБРАЗОВАТЕЛЬНОЕ УЧРЕЖДЕНИЕ «УХОВСКАЯ СРЕДНЯЯ ОБЩЕОБРАЗОВАТЕЛЬНАЯ ШКОЛА»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ИНН:</w:t>
            </w: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3832002492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КПП: 383201001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ОГРН: 1023802627771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665322, ИРКУТСКАЯ ОБЛАСТЬ, РАЙОН КУЙТУНСКИЙ, ПОСЕЛОК УХОВСКИЙ, УЛИЦА КОМСОМОЛЬСКАЯ, Д. 12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Телефон: 89246326405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: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uhovskaysosh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@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Сайт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: uhov.edukuitun.ru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Территория  и здание школы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Общая площадь 1957.8м2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Сотрудников 38  человек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Учащихся 164 человека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Объем ТКО – 0,115 т/год  (92,92 м3/год)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7FC8" w:rsidRPr="00DB7FC8" w:rsidTr="00A66AEC">
        <w:tc>
          <w:tcPr>
            <w:tcW w:w="568" w:type="dxa"/>
          </w:tcPr>
          <w:p w:rsidR="00DB7FC8" w:rsidRPr="00DB7FC8" w:rsidRDefault="00DB7FC8" w:rsidP="00A66A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665322 Российская Федерация, Иркутская область, Куйтунский район, п. Уховский, ул. Комсомольска, д. 3 на территории детского сада «Светлячок»</w:t>
            </w:r>
          </w:p>
        </w:tc>
        <w:tc>
          <w:tcPr>
            <w:tcW w:w="2834" w:type="dxa"/>
          </w:tcPr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Площадка на бетонном покрытии размером 3,5х1,2 м; 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-Ограждение с трёх сторон из металлического профлиста высотой 1,5м;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На 2 контейнера  объёмом по 0,75м3;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Расстояние до жилых домов 250м;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Площадка имеет удобные подъезды и проходы;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В радиусе 50,0м. источники водоснабжения отсутствуют.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- Периодичность вывоза – ежедневно летом, 1 раз в 3-и дня зимой, Региональный оператор:</w:t>
            </w:r>
          </w:p>
          <w:p w:rsidR="00DB7FC8" w:rsidRPr="00DB7FC8" w:rsidRDefault="00DB7FC8" w:rsidP="00A66AEC">
            <w:pPr>
              <w:pStyle w:val="aa"/>
              <w:spacing w:before="0" w:beforeAutospacing="0" w:after="0" w:afterAutospacing="0"/>
              <w:ind w:left="-108"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«РТ НЭО г. Иркутск»</w:t>
            </w:r>
          </w:p>
        </w:tc>
        <w:tc>
          <w:tcPr>
            <w:tcW w:w="2410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МУНИЦИПАЛЬНОЕ КАЗЕННОЕ ДОШКОЛЬНОЕ ОБЩЕОБРАЗОВАТЕЛЬНОЕ УЧРЕЖДЕНИЕ ДЕТСКИЙ САД «СВЕТЛЯЧОК»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ИНН:</w:t>
            </w: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3832002781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КПП: 381401001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ОГРН: </w:t>
            </w:r>
            <w:r w:rsidRPr="00DB7F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1023802628134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665322, ИРКУТСКАЯ ОБЛАСТЬ, РАЙОН КУЙТУНСКИЙ, ПОСЕЛОК УХОВСКИЙ, УЛИЦА КОМСОМОЛЬСКАЯ, 3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Телефон: 89140146126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: 27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swetldetsad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@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.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Сайт</w:t>
            </w:r>
            <w:r w:rsidRPr="00DB7FC8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: dousvet.edukuitun.ru</w:t>
            </w:r>
          </w:p>
        </w:tc>
        <w:tc>
          <w:tcPr>
            <w:tcW w:w="3544" w:type="dxa"/>
          </w:tcPr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п. Уховский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Территория  и здание детсад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 xml:space="preserve">Общая площадь 1456 м2 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Сотрудников  22 человека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Дошкольники 60 человек</w:t>
            </w:r>
          </w:p>
          <w:p w:rsidR="00DB7FC8" w:rsidRPr="00DB7FC8" w:rsidRDefault="00DB7FC8" w:rsidP="00A66AE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DB7FC8">
              <w:rPr>
                <w:rFonts w:ascii="Courier New" w:hAnsi="Courier New" w:cs="Courier New"/>
                <w:sz w:val="22"/>
                <w:szCs w:val="22"/>
              </w:rPr>
              <w:t>Объем ТКО – 9,43 т/год  (37,72 м3/год)</w:t>
            </w:r>
          </w:p>
        </w:tc>
      </w:tr>
    </w:tbl>
    <w:p w:rsidR="00DB7FC8" w:rsidRDefault="00DB7FC8" w:rsidP="00DB7FC8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DB7FC8" w:rsidRDefault="00DB7FC8" w:rsidP="00DB7FC8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DB7FC8" w:rsidRDefault="00DB7FC8" w:rsidP="00DB7FC8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DB7FC8" w:rsidRDefault="00DB7FC8" w:rsidP="00DB7FC8"/>
    <w:p w:rsidR="00DB7FC8" w:rsidRPr="00EA68E1" w:rsidRDefault="00DB7FC8" w:rsidP="00DB7FC8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DB7FC8" w:rsidRDefault="00DB7FC8"/>
    <w:sectPr w:rsidR="00DB7FC8" w:rsidSect="00C67C11">
      <w:headerReference w:type="first" r:id="rId6"/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B4" w:rsidRDefault="009832B4">
      <w:r>
        <w:separator/>
      </w:r>
    </w:p>
  </w:endnote>
  <w:endnote w:type="continuationSeparator" w:id="0">
    <w:p w:rsidR="009832B4" w:rsidRDefault="0098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B4" w:rsidRDefault="009832B4">
      <w:r>
        <w:separator/>
      </w:r>
    </w:p>
  </w:footnote>
  <w:footnote w:type="continuationSeparator" w:id="0">
    <w:p w:rsidR="009832B4" w:rsidRDefault="0098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11" w:rsidRPr="00AB67C1" w:rsidRDefault="00C67C11" w:rsidP="00C67C11">
    <w:pPr>
      <w:pStyle w:val="a3"/>
      <w:rPr>
        <w:rFonts w:ascii="Times New Roman" w:hAnsi="Times New Roman" w:cs="Times New Roman"/>
      </w:rPr>
    </w:pPr>
    <w:r w:rsidRPr="00AB67C1">
      <w:rPr>
        <w:rFonts w:ascii="Times New Roman" w:hAnsi="Times New Roman" w:cs="Times New Roman"/>
      </w:rPr>
      <w:t>РОССИЙСКАЯ ФЕДЕРАЦИЯ</w:t>
    </w:r>
  </w:p>
  <w:p w:rsidR="00C67C11" w:rsidRDefault="00C67C11" w:rsidP="00C67C11">
    <w:pPr>
      <w:jc w:val="center"/>
      <w:rPr>
        <w:rFonts w:eastAsia="Times New Roman"/>
        <w:sz w:val="32"/>
        <w:lang w:eastAsia="ar-SA"/>
      </w:rPr>
    </w:pPr>
    <w:r>
      <w:rPr>
        <w:rFonts w:eastAsia="Times New Roman"/>
        <w:sz w:val="32"/>
        <w:lang w:eastAsia="ar-SA"/>
      </w:rPr>
      <w:t>ИРКУТСКАЯ ОБЛАСТЬ ИРКУТСКИЙ РАЙОН</w:t>
    </w:r>
  </w:p>
  <w:p w:rsidR="00C67C11" w:rsidRPr="00EB4413" w:rsidRDefault="00C67C11" w:rsidP="00C67C11">
    <w:pPr>
      <w:jc w:val="center"/>
      <w:rPr>
        <w:rFonts w:eastAsia="Times New Roman"/>
        <w:b/>
        <w:sz w:val="40"/>
        <w:szCs w:val="40"/>
        <w:lang w:eastAsia="ar-SA"/>
      </w:rPr>
    </w:pPr>
    <w:r w:rsidRPr="00EB4413">
      <w:rPr>
        <w:rFonts w:eastAsia="Times New Roman"/>
        <w:b/>
        <w:sz w:val="40"/>
        <w:szCs w:val="40"/>
        <w:lang w:eastAsia="ar-SA"/>
      </w:rPr>
      <w:t>А</w:t>
    </w:r>
    <w:r>
      <w:rPr>
        <w:rFonts w:eastAsia="Times New Roman"/>
        <w:b/>
        <w:sz w:val="40"/>
        <w:szCs w:val="40"/>
        <w:lang w:eastAsia="ar-SA"/>
      </w:rPr>
      <w:t>ДМИНИСТРАЦИЯ</w:t>
    </w:r>
  </w:p>
  <w:p w:rsidR="00C67C11" w:rsidRDefault="00C67C11" w:rsidP="00C67C11">
    <w:pPr>
      <w:jc w:val="center"/>
      <w:rPr>
        <w:rFonts w:eastAsia="Times New Roman"/>
        <w:sz w:val="32"/>
        <w:szCs w:val="32"/>
        <w:lang w:eastAsia="ar-SA"/>
      </w:rPr>
    </w:pPr>
    <w:r>
      <w:rPr>
        <w:rFonts w:eastAsia="Times New Roman"/>
        <w:sz w:val="32"/>
        <w:szCs w:val="32"/>
        <w:lang w:eastAsia="ar-SA"/>
      </w:rPr>
      <w:t>НИКОЛЬ</w:t>
    </w:r>
    <w:r w:rsidRPr="00AB67C1">
      <w:rPr>
        <w:rFonts w:eastAsia="Times New Roman"/>
        <w:sz w:val="32"/>
        <w:szCs w:val="32"/>
        <w:lang w:eastAsia="ar-SA"/>
      </w:rPr>
      <w:t>СКОГО МУНИЦИПАЛЬНОГО ОБРАЗОВАНИЯ</w:t>
    </w:r>
  </w:p>
  <w:p w:rsidR="00C67C11" w:rsidRPr="00ED3B23" w:rsidRDefault="00C67C11" w:rsidP="00C67C11">
    <w:pPr>
      <w:jc w:val="center"/>
      <w:rPr>
        <w:rFonts w:eastAsia="Times New Roman"/>
        <w:sz w:val="16"/>
        <w:szCs w:val="16"/>
        <w:lang w:eastAsia="ar-SA"/>
      </w:rPr>
    </w:pPr>
  </w:p>
  <w:p w:rsidR="00C67C11" w:rsidRPr="00ED3B23" w:rsidRDefault="00C67C11" w:rsidP="00C67C11">
    <w:pPr>
      <w:jc w:val="center"/>
      <w:rPr>
        <w:rFonts w:eastAsia="Times New Roman"/>
        <w:b/>
        <w:bCs/>
        <w:sz w:val="16"/>
        <w:szCs w:val="16"/>
        <w:lang w:eastAsia="ar-SA"/>
      </w:rPr>
    </w:pPr>
    <w:r w:rsidRPr="00ED3B23">
      <w:rPr>
        <w:rFonts w:eastAsia="Times New Roman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-24130</wp:posOffset>
              </wp:positionV>
              <wp:extent cx="5932170" cy="0"/>
              <wp:effectExtent l="17145" t="13970" r="13335" b="1460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1583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.85pt;margin-top:-1.9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" strokeweight="2pt"/>
          </w:pict>
        </mc:Fallback>
      </mc:AlternateContent>
    </w:r>
    <w:r w:rsidRPr="00ED3B23">
      <w:rPr>
        <w:rFonts w:eastAsia="Times New Roman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-62230</wp:posOffset>
              </wp:positionV>
              <wp:extent cx="5932170" cy="0"/>
              <wp:effectExtent l="7620" t="13970" r="13335" b="508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DC81B" id="Прямая со стрелкой 1" o:spid="_x0000_s1026" type="#_x0000_t32" style="position:absolute;margin-left:2.85pt;margin-top:-4.9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T&#10;vQDp2wAAAAcBAAAPAAAAAAAAAAAAAAAAAKYEAABkcnMvZG93bnJldi54bWxQSwUGAAAAAAQABADz&#10;AAAArgUAAAAA&#10;" strokeweight=".25pt"/>
          </w:pict>
        </mc:Fallback>
      </mc:AlternateContent>
    </w:r>
  </w:p>
  <w:p w:rsidR="00C67C11" w:rsidRPr="00EB704A" w:rsidRDefault="00C67C11" w:rsidP="00C67C11">
    <w:pPr>
      <w:jc w:val="center"/>
      <w:rPr>
        <w:rFonts w:eastAsia="Times New Roman"/>
        <w:b/>
        <w:bCs/>
        <w:sz w:val="40"/>
        <w:szCs w:val="40"/>
        <w:lang w:eastAsia="ar-SA"/>
      </w:rPr>
    </w:pPr>
    <w:r w:rsidRPr="00EB704A">
      <w:rPr>
        <w:rFonts w:eastAsia="Times New Roman"/>
        <w:b/>
        <w:bCs/>
        <w:sz w:val="40"/>
        <w:szCs w:val="40"/>
        <w:lang w:eastAsia="ar-SA"/>
      </w:rPr>
      <w:t xml:space="preserve">П О С Т А Н О В Л Е Н И Е </w:t>
    </w:r>
  </w:p>
  <w:p w:rsidR="00C67C11" w:rsidRDefault="00C67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11"/>
    <w:rsid w:val="002F4C86"/>
    <w:rsid w:val="00405B14"/>
    <w:rsid w:val="006E4BA4"/>
    <w:rsid w:val="009832B4"/>
    <w:rsid w:val="00C67C11"/>
    <w:rsid w:val="00D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A39A4-56C2-4C87-A847-997950B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7C11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5">
    <w:name w:val="header"/>
    <w:basedOn w:val="a"/>
    <w:link w:val="a6"/>
    <w:rsid w:val="00C67C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C67C11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67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C67C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C67C11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C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11"/>
    <w:rPr>
      <w:rFonts w:ascii="Segoe UI" w:eastAsia="Lucida Sans Unicode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DB7FC8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2019-11-20T04:29:00Z</cp:lastPrinted>
  <dcterms:created xsi:type="dcterms:W3CDTF">2019-11-20T03:21:00Z</dcterms:created>
  <dcterms:modified xsi:type="dcterms:W3CDTF">2019-11-20T04:29:00Z</dcterms:modified>
</cp:coreProperties>
</file>